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Heading1"/>
      </w:pPr>
      <w:r>
        <w:rPr>
          <w:spacing w:val="-4"/>
        </w:rPr>
        <w:t>ADVERTISEMENT</w:t>
      </w:r>
      <w:r>
        <w:rPr>
          <w:spacing w:val="-5"/>
        </w:rPr>
        <w:t> </w:t>
      </w:r>
      <w:r>
        <w:rPr>
          <w:spacing w:val="-4"/>
        </w:rPr>
        <w:t>FOR</w:t>
      </w:r>
      <w:r>
        <w:rPr>
          <w:spacing w:val="-1"/>
        </w:rPr>
        <w:t> </w:t>
      </w:r>
      <w:r>
        <w:rPr>
          <w:spacing w:val="-4"/>
        </w:rPr>
        <w:t>BIDS</w:t>
      </w:r>
    </w:p>
    <w:p>
      <w:pPr>
        <w:pStyle w:val="BodyText"/>
        <w:spacing w:before="292"/>
        <w:ind w:left="359" w:right="332"/>
      </w:pPr>
      <w:r>
        <w:rPr>
          <w:spacing w:val="-2"/>
        </w:rPr>
        <w:t>Subject</w:t>
      </w:r>
      <w:r>
        <w:rPr>
          <w:spacing w:val="-4"/>
        </w:rPr>
        <w:t> </w:t>
      </w:r>
      <w:r>
        <w:rPr>
          <w:spacing w:val="-2"/>
        </w:rPr>
        <w:t>to</w:t>
      </w:r>
      <w:r>
        <w:rPr>
          <w:spacing w:val="-4"/>
        </w:rPr>
        <w:t> </w:t>
      </w:r>
      <w:r>
        <w:rPr>
          <w:spacing w:val="-2"/>
        </w:rPr>
        <w:t>conditions</w:t>
      </w:r>
      <w:r>
        <w:rPr>
          <w:spacing w:val="-5"/>
        </w:rPr>
        <w:t> </w:t>
      </w:r>
      <w:r>
        <w:rPr>
          <w:spacing w:val="-2"/>
        </w:rPr>
        <w:t>prescribed</w:t>
      </w:r>
      <w:r>
        <w:rPr>
          <w:spacing w:val="-6"/>
        </w:rPr>
        <w:t> </w:t>
      </w:r>
      <w:r>
        <w:rPr>
          <w:spacing w:val="-2"/>
        </w:rPr>
        <w:t>by</w:t>
      </w:r>
      <w:r>
        <w:rPr>
          <w:spacing w:val="-4"/>
        </w:rPr>
        <w:t> </w:t>
      </w:r>
      <w:r>
        <w:rPr>
          <w:spacing w:val="-2"/>
        </w:rPr>
        <w:t>the</w:t>
      </w:r>
      <w:r>
        <w:rPr>
          <w:spacing w:val="-4"/>
        </w:rPr>
        <w:t> </w:t>
      </w:r>
      <w:r>
        <w:rPr>
          <w:spacing w:val="-2"/>
        </w:rPr>
        <w:t>University</w:t>
      </w:r>
      <w:r>
        <w:rPr>
          <w:spacing w:val="-4"/>
        </w:rPr>
        <w:t> </w:t>
      </w:r>
      <w:r>
        <w:rPr>
          <w:spacing w:val="-2"/>
        </w:rPr>
        <w:t>of</w:t>
      </w:r>
      <w:r>
        <w:rPr>
          <w:spacing w:val="-5"/>
        </w:rPr>
        <w:t> </w:t>
      </w:r>
      <w:r>
        <w:rPr>
          <w:spacing w:val="-2"/>
        </w:rPr>
        <w:t>California,</w:t>
      </w:r>
      <w:r>
        <w:rPr>
          <w:spacing w:val="-5"/>
        </w:rPr>
        <w:t> </w:t>
      </w:r>
      <w:r>
        <w:rPr>
          <w:spacing w:val="-2"/>
        </w:rPr>
        <w:t>San</w:t>
      </w:r>
      <w:r>
        <w:rPr>
          <w:spacing w:val="-6"/>
        </w:rPr>
        <w:t> </w:t>
      </w:r>
      <w:r>
        <w:rPr>
          <w:spacing w:val="-2"/>
        </w:rPr>
        <w:t>Francisco,</w:t>
      </w:r>
      <w:r>
        <w:rPr>
          <w:spacing w:val="-5"/>
        </w:rPr>
        <w:t> </w:t>
      </w:r>
      <w:r>
        <w:rPr>
          <w:spacing w:val="-2"/>
        </w:rPr>
        <w:t>sealed</w:t>
      </w:r>
      <w:r>
        <w:rPr>
          <w:spacing w:val="-6"/>
        </w:rPr>
        <w:t> </w:t>
      </w:r>
      <w:r>
        <w:rPr>
          <w:spacing w:val="-2"/>
        </w:rPr>
        <w:t>bids</w:t>
      </w:r>
      <w:r>
        <w:rPr>
          <w:spacing w:val="-5"/>
        </w:rPr>
        <w:t> </w:t>
      </w:r>
      <w:r>
        <w:rPr>
          <w:spacing w:val="-2"/>
        </w:rPr>
        <w:t>for</w:t>
      </w:r>
      <w:r>
        <w:rPr>
          <w:spacing w:val="-5"/>
        </w:rPr>
        <w:t> </w:t>
      </w:r>
      <w:r>
        <w:rPr>
          <w:spacing w:val="-2"/>
        </w:rPr>
        <w:t>a Long</w:t>
      </w:r>
      <w:r>
        <w:rPr>
          <w:spacing w:val="-5"/>
        </w:rPr>
        <w:t> </w:t>
      </w:r>
      <w:r>
        <w:rPr>
          <w:spacing w:val="-2"/>
        </w:rPr>
        <w:t>Form</w:t>
      </w:r>
      <w:r>
        <w:rPr>
          <w:spacing w:val="-4"/>
        </w:rPr>
        <w:t> </w:t>
      </w:r>
      <w:r>
        <w:rPr>
          <w:spacing w:val="-2"/>
        </w:rPr>
        <w:t>Lump </w:t>
      </w:r>
      <w:r>
        <w:rPr/>
        <w:t>Sum Contract are invited for the following Work:</w:t>
      </w:r>
    </w:p>
    <w:p>
      <w:pPr>
        <w:pStyle w:val="BodyText"/>
      </w:pPr>
    </w:p>
    <w:p>
      <w:pPr>
        <w:pStyle w:val="BodyText"/>
        <w:ind w:left="359" w:right="5214"/>
      </w:pPr>
      <w:r>
        <w:rPr/>
        <w:t>RNEW</w:t>
      </w:r>
      <w:r>
        <w:rPr>
          <w:spacing w:val="-4"/>
        </w:rPr>
        <w:t> </w:t>
      </w:r>
      <w:r>
        <w:rPr/>
        <w:t>-</w:t>
      </w:r>
      <w:r>
        <w:rPr>
          <w:spacing w:val="-7"/>
        </w:rPr>
        <w:t> </w:t>
      </w:r>
      <w:r>
        <w:rPr/>
        <w:t>MTZ</w:t>
      </w:r>
      <w:r>
        <w:rPr>
          <w:spacing w:val="-6"/>
        </w:rPr>
        <w:t> </w:t>
      </w:r>
      <w:r>
        <w:rPr/>
        <w:t>CRC</w:t>
      </w:r>
      <w:r>
        <w:rPr>
          <w:spacing w:val="-4"/>
        </w:rPr>
        <w:t> </w:t>
      </w:r>
      <w:r>
        <w:rPr/>
        <w:t>Fire</w:t>
      </w:r>
      <w:r>
        <w:rPr>
          <w:spacing w:val="-3"/>
        </w:rPr>
        <w:t> </w:t>
      </w:r>
      <w:r>
        <w:rPr/>
        <w:t>Alarm</w:t>
      </w:r>
      <w:r>
        <w:rPr>
          <w:spacing w:val="-3"/>
        </w:rPr>
        <w:t> </w:t>
      </w:r>
      <w:r>
        <w:rPr/>
        <w:t>Systems</w:t>
      </w:r>
      <w:r>
        <w:rPr>
          <w:spacing w:val="-6"/>
        </w:rPr>
        <w:t> </w:t>
      </w:r>
      <w:r>
        <w:rPr/>
        <w:t>and</w:t>
      </w:r>
      <w:r>
        <w:rPr>
          <w:spacing w:val="-5"/>
        </w:rPr>
        <w:t> </w:t>
      </w:r>
      <w:r>
        <w:rPr/>
        <w:t>Panel</w:t>
      </w:r>
      <w:r>
        <w:rPr>
          <w:spacing w:val="-7"/>
        </w:rPr>
        <w:t> </w:t>
      </w:r>
      <w:r>
        <w:rPr/>
        <w:t>Upgrade Project No.: C1933485</w:t>
      </w:r>
    </w:p>
    <w:p>
      <w:pPr>
        <w:pStyle w:val="Heading2"/>
        <w:ind w:left="359"/>
      </w:pPr>
      <w:r>
        <w:rPr>
          <w:spacing w:val="-2"/>
        </w:rPr>
        <w:t>UNIVERSITY</w:t>
      </w:r>
      <w:r>
        <w:rPr>
          <w:spacing w:val="-8"/>
        </w:rPr>
        <w:t> </w:t>
      </w:r>
      <w:r>
        <w:rPr>
          <w:spacing w:val="-2"/>
        </w:rPr>
        <w:t>OF</w:t>
      </w:r>
      <w:r>
        <w:rPr>
          <w:spacing w:val="-7"/>
        </w:rPr>
        <w:t> </w:t>
      </w:r>
      <w:r>
        <w:rPr>
          <w:spacing w:val="-2"/>
        </w:rPr>
        <w:t>CALIFORNIA,</w:t>
      </w:r>
      <w:r>
        <w:rPr>
          <w:spacing w:val="-7"/>
        </w:rPr>
        <w:t> </w:t>
      </w:r>
      <w:r>
        <w:rPr>
          <w:spacing w:val="-2"/>
        </w:rPr>
        <w:t>SAN</w:t>
      </w:r>
      <w:r>
        <w:rPr>
          <w:spacing w:val="-7"/>
        </w:rPr>
        <w:t> </w:t>
      </w:r>
      <w:r>
        <w:rPr>
          <w:spacing w:val="-2"/>
        </w:rPr>
        <w:t>FRANCISCO</w:t>
      </w:r>
    </w:p>
    <w:p>
      <w:pPr>
        <w:pStyle w:val="BodyText"/>
        <w:spacing w:before="1"/>
        <w:rPr>
          <w:b/>
        </w:rPr>
      </w:pPr>
    </w:p>
    <w:p>
      <w:pPr>
        <w:spacing w:line="243" w:lineRule="exact" w:before="0"/>
        <w:ind w:left="360" w:right="0" w:firstLine="0"/>
        <w:jc w:val="left"/>
        <w:rPr>
          <w:sz w:val="20"/>
        </w:rPr>
      </w:pPr>
      <w:r>
        <w:rPr>
          <w:sz w:val="20"/>
        </w:rPr>
        <w:t>DESCRIPTION</w:t>
      </w:r>
      <w:r>
        <w:rPr>
          <w:spacing w:val="-8"/>
          <w:sz w:val="20"/>
        </w:rPr>
        <w:t> </w:t>
      </w:r>
      <w:r>
        <w:rPr>
          <w:sz w:val="20"/>
        </w:rPr>
        <w:t>OF</w:t>
      </w:r>
      <w:r>
        <w:rPr>
          <w:spacing w:val="-8"/>
          <w:sz w:val="20"/>
        </w:rPr>
        <w:t> </w:t>
      </w:r>
      <w:r>
        <w:rPr>
          <w:spacing w:val="-4"/>
          <w:sz w:val="20"/>
        </w:rPr>
        <w:t>WORK:</w:t>
      </w:r>
    </w:p>
    <w:p>
      <w:pPr>
        <w:pStyle w:val="BodyText"/>
        <w:spacing w:line="268" w:lineRule="exact"/>
        <w:ind w:left="360"/>
      </w:pPr>
      <w:r>
        <w:rPr/>
        <w:t>Replacing</w:t>
      </w:r>
      <w:r>
        <w:rPr>
          <w:spacing w:val="-7"/>
        </w:rPr>
        <w:t> </w:t>
      </w:r>
      <w:r>
        <w:rPr/>
        <w:t>the</w:t>
      </w:r>
      <w:r>
        <w:rPr>
          <w:spacing w:val="-5"/>
        </w:rPr>
        <w:t> </w:t>
      </w:r>
      <w:r>
        <w:rPr/>
        <w:t>entire</w:t>
      </w:r>
      <w:r>
        <w:rPr>
          <w:spacing w:val="-5"/>
        </w:rPr>
        <w:t> </w:t>
      </w:r>
      <w:r>
        <w:rPr/>
        <w:t>fire</w:t>
      </w:r>
      <w:r>
        <w:rPr>
          <w:spacing w:val="-2"/>
        </w:rPr>
        <w:t> </w:t>
      </w:r>
      <w:r>
        <w:rPr/>
        <w:t>alarm</w:t>
      </w:r>
      <w:r>
        <w:rPr>
          <w:spacing w:val="-3"/>
        </w:rPr>
        <w:t> </w:t>
      </w:r>
      <w:r>
        <w:rPr/>
        <w:t>system</w:t>
      </w:r>
      <w:r>
        <w:rPr>
          <w:spacing w:val="-4"/>
        </w:rPr>
        <w:t> </w:t>
      </w:r>
      <w:r>
        <w:rPr/>
        <w:t>in</w:t>
      </w:r>
      <w:r>
        <w:rPr>
          <w:spacing w:val="-4"/>
        </w:rPr>
        <w:t> </w:t>
      </w:r>
      <w:r>
        <w:rPr/>
        <w:t>5-story</w:t>
      </w:r>
      <w:r>
        <w:rPr>
          <w:spacing w:val="-4"/>
        </w:rPr>
        <w:t> </w:t>
      </w:r>
      <w:r>
        <w:rPr/>
        <w:t>Mt</w:t>
      </w:r>
      <w:r>
        <w:rPr>
          <w:spacing w:val="-3"/>
        </w:rPr>
        <w:t> </w:t>
      </w:r>
      <w:r>
        <w:rPr/>
        <w:t>Zion</w:t>
      </w:r>
      <w:r>
        <w:rPr>
          <w:spacing w:val="-4"/>
        </w:rPr>
        <w:t> </w:t>
      </w:r>
      <w:r>
        <w:rPr/>
        <w:t>Cancer</w:t>
      </w:r>
      <w:r>
        <w:rPr>
          <w:spacing w:val="-5"/>
        </w:rPr>
        <w:t> </w:t>
      </w:r>
      <w:r>
        <w:rPr/>
        <w:t>Research</w:t>
      </w:r>
      <w:r>
        <w:rPr>
          <w:spacing w:val="-4"/>
        </w:rPr>
        <w:t> </w:t>
      </w:r>
      <w:r>
        <w:rPr/>
        <w:t>Center</w:t>
      </w:r>
      <w:r>
        <w:rPr>
          <w:spacing w:val="-5"/>
        </w:rPr>
        <w:t> </w:t>
      </w:r>
      <w:r>
        <w:rPr/>
        <w:t>at</w:t>
      </w:r>
      <w:r>
        <w:rPr>
          <w:spacing w:val="-3"/>
        </w:rPr>
        <w:t> </w:t>
      </w:r>
      <w:r>
        <w:rPr/>
        <w:t>2340</w:t>
      </w:r>
      <w:r>
        <w:rPr>
          <w:spacing w:val="-2"/>
        </w:rPr>
        <w:t> </w:t>
      </w:r>
      <w:r>
        <w:rPr/>
        <w:t>Sutter</w:t>
      </w:r>
      <w:r>
        <w:rPr>
          <w:spacing w:val="-3"/>
        </w:rPr>
        <w:t> </w:t>
      </w:r>
      <w:r>
        <w:rPr>
          <w:spacing w:val="-2"/>
        </w:rPr>
        <w:t>Street.</w:t>
      </w:r>
    </w:p>
    <w:p>
      <w:pPr>
        <w:pStyle w:val="BodyText"/>
      </w:pPr>
    </w:p>
    <w:p>
      <w:pPr>
        <w:pStyle w:val="BodyText"/>
        <w:spacing w:before="1"/>
        <w:ind w:left="359" w:right="355"/>
        <w:jc w:val="both"/>
      </w:pPr>
      <w:r>
        <w:rPr/>
        <w:t>Replacing</w:t>
      </w:r>
      <w:r>
        <w:rPr>
          <w:spacing w:val="-7"/>
        </w:rPr>
        <w:t> </w:t>
      </w:r>
      <w:r>
        <w:rPr/>
        <w:t>the</w:t>
      </w:r>
      <w:r>
        <w:rPr>
          <w:spacing w:val="-6"/>
        </w:rPr>
        <w:t> </w:t>
      </w:r>
      <w:r>
        <w:rPr/>
        <w:t>existing</w:t>
      </w:r>
      <w:r>
        <w:rPr>
          <w:spacing w:val="-7"/>
        </w:rPr>
        <w:t> </w:t>
      </w:r>
      <w:r>
        <w:rPr/>
        <w:t>Notifier</w:t>
      </w:r>
      <w:r>
        <w:rPr>
          <w:spacing w:val="-7"/>
        </w:rPr>
        <w:t> </w:t>
      </w:r>
      <w:r>
        <w:rPr/>
        <w:t>FACT</w:t>
      </w:r>
      <w:r>
        <w:rPr>
          <w:spacing w:val="-6"/>
        </w:rPr>
        <w:t> </w:t>
      </w:r>
      <w:r>
        <w:rPr/>
        <w:t>as</w:t>
      </w:r>
      <w:r>
        <w:rPr>
          <w:spacing w:val="-7"/>
        </w:rPr>
        <w:t> </w:t>
      </w:r>
      <w:r>
        <w:rPr/>
        <w:t>well</w:t>
      </w:r>
      <w:r>
        <w:rPr>
          <w:spacing w:val="-7"/>
        </w:rPr>
        <w:t> </w:t>
      </w:r>
      <w:r>
        <w:rPr/>
        <w:t>as</w:t>
      </w:r>
      <w:r>
        <w:rPr>
          <w:spacing w:val="-7"/>
        </w:rPr>
        <w:t> </w:t>
      </w:r>
      <w:r>
        <w:rPr/>
        <w:t>notification</w:t>
      </w:r>
      <w:r>
        <w:rPr>
          <w:spacing w:val="-7"/>
        </w:rPr>
        <w:t> </w:t>
      </w:r>
      <w:r>
        <w:rPr/>
        <w:t>and</w:t>
      </w:r>
      <w:r>
        <w:rPr>
          <w:spacing w:val="-7"/>
        </w:rPr>
        <w:t> </w:t>
      </w:r>
      <w:r>
        <w:rPr/>
        <w:t>initiation</w:t>
      </w:r>
      <w:r>
        <w:rPr>
          <w:spacing w:val="-7"/>
        </w:rPr>
        <w:t> </w:t>
      </w:r>
      <w:r>
        <w:rPr/>
        <w:t>devices,</w:t>
      </w:r>
      <w:r>
        <w:rPr>
          <w:spacing w:val="-9"/>
        </w:rPr>
        <w:t> </w:t>
      </w:r>
      <w:r>
        <w:rPr/>
        <w:t>with</w:t>
      </w:r>
      <w:r>
        <w:rPr>
          <w:spacing w:val="-7"/>
        </w:rPr>
        <w:t> </w:t>
      </w:r>
      <w:r>
        <w:rPr/>
        <w:t>the</w:t>
      </w:r>
      <w:r>
        <w:rPr>
          <w:spacing w:val="-6"/>
        </w:rPr>
        <w:t> </w:t>
      </w:r>
      <w:r>
        <w:rPr/>
        <w:t>Edwards</w:t>
      </w:r>
      <w:r>
        <w:rPr>
          <w:spacing w:val="-7"/>
        </w:rPr>
        <w:t> </w:t>
      </w:r>
      <w:r>
        <w:rPr/>
        <w:t>EST4</w:t>
      </w:r>
      <w:r>
        <w:rPr>
          <w:spacing w:val="-6"/>
        </w:rPr>
        <w:t> </w:t>
      </w:r>
      <w:r>
        <w:rPr/>
        <w:t>FACP</w:t>
      </w:r>
      <w:r>
        <w:rPr>
          <w:spacing w:val="-5"/>
        </w:rPr>
        <w:t> </w:t>
      </w:r>
      <w:r>
        <w:rPr/>
        <w:t>and devices. The existing fire alarm devices will be removed and replaced in the same location. Existing back boxes and raceway will be utilized to the fullest extent possible.</w:t>
      </w:r>
    </w:p>
    <w:p>
      <w:pPr>
        <w:pStyle w:val="BodyText"/>
      </w:pPr>
    </w:p>
    <w:p>
      <w:pPr>
        <w:pStyle w:val="BodyText"/>
        <w:ind w:left="359"/>
        <w:jc w:val="both"/>
      </w:pPr>
      <w:r>
        <w:rPr/>
        <w:t>Contractor</w:t>
      </w:r>
      <w:r>
        <w:rPr>
          <w:spacing w:val="-6"/>
        </w:rPr>
        <w:t> </w:t>
      </w:r>
      <w:r>
        <w:rPr/>
        <w:t>must</w:t>
      </w:r>
      <w:r>
        <w:rPr>
          <w:spacing w:val="-3"/>
        </w:rPr>
        <w:t> </w:t>
      </w:r>
      <w:r>
        <w:rPr>
          <w:spacing w:val="-2"/>
        </w:rPr>
        <w:t>provide:</w:t>
      </w:r>
    </w:p>
    <w:p>
      <w:pPr>
        <w:pStyle w:val="BodyText"/>
      </w:pPr>
    </w:p>
    <w:p>
      <w:pPr>
        <w:pStyle w:val="ListParagraph"/>
        <w:numPr>
          <w:ilvl w:val="0"/>
          <w:numId w:val="1"/>
        </w:numPr>
        <w:tabs>
          <w:tab w:pos="1079" w:val="left" w:leader="none"/>
        </w:tabs>
        <w:spacing w:line="268" w:lineRule="exact" w:before="0" w:after="0"/>
        <w:ind w:left="1079" w:right="0" w:hanging="360"/>
        <w:jc w:val="left"/>
        <w:rPr>
          <w:sz w:val="22"/>
        </w:rPr>
      </w:pPr>
      <w:r>
        <w:rPr>
          <w:sz w:val="22"/>
        </w:rPr>
        <w:t>All</w:t>
      </w:r>
      <w:r>
        <w:rPr>
          <w:spacing w:val="-6"/>
          <w:sz w:val="22"/>
        </w:rPr>
        <w:t> </w:t>
      </w:r>
      <w:r>
        <w:rPr>
          <w:sz w:val="22"/>
        </w:rPr>
        <w:t>new</w:t>
      </w:r>
      <w:r>
        <w:rPr>
          <w:spacing w:val="-2"/>
          <w:sz w:val="22"/>
        </w:rPr>
        <w:t> </w:t>
      </w:r>
      <w:r>
        <w:rPr>
          <w:sz w:val="22"/>
        </w:rPr>
        <w:t>fire</w:t>
      </w:r>
      <w:r>
        <w:rPr>
          <w:spacing w:val="-3"/>
          <w:sz w:val="22"/>
        </w:rPr>
        <w:t> </w:t>
      </w:r>
      <w:r>
        <w:rPr>
          <w:sz w:val="22"/>
        </w:rPr>
        <w:t>alarm</w:t>
      </w:r>
      <w:r>
        <w:rPr>
          <w:spacing w:val="-2"/>
          <w:sz w:val="22"/>
        </w:rPr>
        <w:t> </w:t>
      </w:r>
      <w:r>
        <w:rPr>
          <w:sz w:val="22"/>
        </w:rPr>
        <w:t>EST-4</w:t>
      </w:r>
      <w:r>
        <w:rPr>
          <w:spacing w:val="-3"/>
          <w:sz w:val="22"/>
        </w:rPr>
        <w:t> </w:t>
      </w:r>
      <w:r>
        <w:rPr>
          <w:sz w:val="22"/>
        </w:rPr>
        <w:t>devices</w:t>
      </w:r>
      <w:r>
        <w:rPr>
          <w:spacing w:val="-5"/>
          <w:sz w:val="22"/>
        </w:rPr>
        <w:t> </w:t>
      </w:r>
      <w:r>
        <w:rPr>
          <w:sz w:val="22"/>
        </w:rPr>
        <w:t>and</w:t>
      </w:r>
      <w:r>
        <w:rPr>
          <w:spacing w:val="-4"/>
          <w:sz w:val="22"/>
        </w:rPr>
        <w:t> </w:t>
      </w:r>
      <w:r>
        <w:rPr>
          <w:sz w:val="22"/>
        </w:rPr>
        <w:t>headend</w:t>
      </w:r>
      <w:r>
        <w:rPr>
          <w:spacing w:val="-4"/>
          <w:sz w:val="22"/>
        </w:rPr>
        <w:t> </w:t>
      </w:r>
      <w:r>
        <w:rPr>
          <w:spacing w:val="-2"/>
          <w:sz w:val="22"/>
        </w:rPr>
        <w:t>equipment</w:t>
      </w:r>
    </w:p>
    <w:p>
      <w:pPr>
        <w:pStyle w:val="ListParagraph"/>
        <w:numPr>
          <w:ilvl w:val="0"/>
          <w:numId w:val="1"/>
        </w:numPr>
        <w:tabs>
          <w:tab w:pos="1079" w:val="left" w:leader="none"/>
        </w:tabs>
        <w:spacing w:line="240" w:lineRule="auto" w:before="0" w:after="0"/>
        <w:ind w:left="1079" w:right="355" w:hanging="360"/>
        <w:jc w:val="left"/>
        <w:rPr>
          <w:sz w:val="22"/>
        </w:rPr>
      </w:pPr>
      <w:r>
        <w:rPr>
          <w:sz w:val="22"/>
        </w:rPr>
        <w:t>Provide</w:t>
      </w:r>
      <w:r>
        <w:rPr>
          <w:spacing w:val="-13"/>
          <w:sz w:val="22"/>
        </w:rPr>
        <w:t> </w:t>
      </w:r>
      <w:r>
        <w:rPr>
          <w:sz w:val="22"/>
        </w:rPr>
        <w:t>complete</w:t>
      </w:r>
      <w:r>
        <w:rPr>
          <w:spacing w:val="-12"/>
          <w:sz w:val="22"/>
        </w:rPr>
        <w:t> </w:t>
      </w:r>
      <w:r>
        <w:rPr>
          <w:sz w:val="22"/>
        </w:rPr>
        <w:t>fire</w:t>
      </w:r>
      <w:r>
        <w:rPr>
          <w:spacing w:val="-13"/>
          <w:sz w:val="22"/>
        </w:rPr>
        <w:t> </w:t>
      </w:r>
      <w:r>
        <w:rPr>
          <w:sz w:val="22"/>
        </w:rPr>
        <w:t>alarm</w:t>
      </w:r>
      <w:r>
        <w:rPr>
          <w:spacing w:val="-12"/>
          <w:sz w:val="22"/>
        </w:rPr>
        <w:t> </w:t>
      </w:r>
      <w:r>
        <w:rPr>
          <w:sz w:val="22"/>
        </w:rPr>
        <w:t>system</w:t>
      </w:r>
      <w:r>
        <w:rPr>
          <w:spacing w:val="-13"/>
          <w:sz w:val="22"/>
        </w:rPr>
        <w:t> </w:t>
      </w:r>
      <w:r>
        <w:rPr>
          <w:sz w:val="22"/>
        </w:rPr>
        <w:t>including</w:t>
      </w:r>
      <w:r>
        <w:rPr>
          <w:spacing w:val="-12"/>
          <w:sz w:val="22"/>
        </w:rPr>
        <w:t> </w:t>
      </w:r>
      <w:r>
        <w:rPr>
          <w:sz w:val="22"/>
        </w:rPr>
        <w:t>control</w:t>
      </w:r>
      <w:r>
        <w:rPr>
          <w:spacing w:val="-14"/>
          <w:sz w:val="22"/>
        </w:rPr>
        <w:t> </w:t>
      </w:r>
      <w:r>
        <w:rPr>
          <w:sz w:val="22"/>
        </w:rPr>
        <w:t>panel,</w:t>
      </w:r>
      <w:r>
        <w:rPr>
          <w:spacing w:val="-13"/>
          <w:sz w:val="22"/>
        </w:rPr>
        <w:t> </w:t>
      </w:r>
      <w:r>
        <w:rPr>
          <w:sz w:val="22"/>
        </w:rPr>
        <w:t>power</w:t>
      </w:r>
      <w:r>
        <w:rPr>
          <w:spacing w:val="-12"/>
          <w:sz w:val="22"/>
        </w:rPr>
        <w:t> </w:t>
      </w:r>
      <w:r>
        <w:rPr>
          <w:sz w:val="22"/>
        </w:rPr>
        <w:t>supply,</w:t>
      </w:r>
      <w:r>
        <w:rPr>
          <w:spacing w:val="-12"/>
          <w:sz w:val="22"/>
        </w:rPr>
        <w:t> </w:t>
      </w:r>
      <w:r>
        <w:rPr>
          <w:sz w:val="22"/>
        </w:rPr>
        <w:t>annunciators,</w:t>
      </w:r>
      <w:r>
        <w:rPr>
          <w:spacing w:val="-13"/>
          <w:sz w:val="22"/>
        </w:rPr>
        <w:t> </w:t>
      </w:r>
      <w:r>
        <w:rPr>
          <w:sz w:val="22"/>
        </w:rPr>
        <w:t>terminal</w:t>
      </w:r>
      <w:r>
        <w:rPr>
          <w:spacing w:val="-12"/>
          <w:sz w:val="22"/>
        </w:rPr>
        <w:t> </w:t>
      </w:r>
      <w:r>
        <w:rPr>
          <w:sz w:val="22"/>
        </w:rPr>
        <w:t>cabinet, fire alarm devices, and any other components as required.</w:t>
      </w:r>
    </w:p>
    <w:p>
      <w:pPr>
        <w:pStyle w:val="ListParagraph"/>
        <w:numPr>
          <w:ilvl w:val="0"/>
          <w:numId w:val="1"/>
        </w:numPr>
        <w:tabs>
          <w:tab w:pos="1079" w:val="left" w:leader="none"/>
        </w:tabs>
        <w:spacing w:line="240" w:lineRule="auto" w:before="0" w:after="0"/>
        <w:ind w:left="1079" w:right="0" w:hanging="360"/>
        <w:jc w:val="left"/>
        <w:rPr>
          <w:sz w:val="22"/>
        </w:rPr>
      </w:pPr>
      <w:r>
        <w:rPr>
          <w:sz w:val="22"/>
        </w:rPr>
        <w:t>All</w:t>
      </w:r>
      <w:r>
        <w:rPr>
          <w:spacing w:val="-7"/>
          <w:sz w:val="22"/>
        </w:rPr>
        <w:t> </w:t>
      </w:r>
      <w:r>
        <w:rPr>
          <w:sz w:val="22"/>
        </w:rPr>
        <w:t>fire</w:t>
      </w:r>
      <w:r>
        <w:rPr>
          <w:spacing w:val="-3"/>
          <w:sz w:val="22"/>
        </w:rPr>
        <w:t> </w:t>
      </w:r>
      <w:r>
        <w:rPr>
          <w:sz w:val="22"/>
        </w:rPr>
        <w:t>alarm</w:t>
      </w:r>
      <w:r>
        <w:rPr>
          <w:spacing w:val="-5"/>
          <w:sz w:val="22"/>
        </w:rPr>
        <w:t> </w:t>
      </w:r>
      <w:r>
        <w:rPr>
          <w:sz w:val="22"/>
        </w:rPr>
        <w:t>wiring,</w:t>
      </w:r>
      <w:r>
        <w:rPr>
          <w:spacing w:val="-5"/>
          <w:sz w:val="22"/>
        </w:rPr>
        <w:t> </w:t>
      </w:r>
      <w:r>
        <w:rPr>
          <w:sz w:val="22"/>
        </w:rPr>
        <w:t>raceway,</w:t>
      </w:r>
      <w:r>
        <w:rPr>
          <w:spacing w:val="-4"/>
          <w:sz w:val="22"/>
        </w:rPr>
        <w:t> </w:t>
      </w:r>
      <w:r>
        <w:rPr>
          <w:sz w:val="22"/>
        </w:rPr>
        <w:t>backboxes</w:t>
      </w:r>
      <w:r>
        <w:rPr>
          <w:spacing w:val="-4"/>
          <w:sz w:val="22"/>
        </w:rPr>
        <w:t> </w:t>
      </w:r>
      <w:r>
        <w:rPr>
          <w:sz w:val="22"/>
        </w:rPr>
        <w:t>and</w:t>
      </w:r>
      <w:r>
        <w:rPr>
          <w:spacing w:val="-7"/>
          <w:sz w:val="22"/>
        </w:rPr>
        <w:t> </w:t>
      </w:r>
      <w:r>
        <w:rPr>
          <w:sz w:val="22"/>
        </w:rPr>
        <w:t>other</w:t>
      </w:r>
      <w:r>
        <w:rPr>
          <w:spacing w:val="-6"/>
          <w:sz w:val="22"/>
        </w:rPr>
        <w:t> </w:t>
      </w:r>
      <w:r>
        <w:rPr>
          <w:sz w:val="22"/>
        </w:rPr>
        <w:t>related</w:t>
      </w:r>
      <w:r>
        <w:rPr>
          <w:spacing w:val="-5"/>
          <w:sz w:val="22"/>
        </w:rPr>
        <w:t> </w:t>
      </w:r>
      <w:r>
        <w:rPr>
          <w:spacing w:val="-2"/>
          <w:sz w:val="22"/>
        </w:rPr>
        <w:t>items</w:t>
      </w:r>
    </w:p>
    <w:p>
      <w:pPr>
        <w:pStyle w:val="ListParagraph"/>
        <w:numPr>
          <w:ilvl w:val="0"/>
          <w:numId w:val="1"/>
        </w:numPr>
        <w:tabs>
          <w:tab w:pos="1079" w:val="left" w:leader="none"/>
        </w:tabs>
        <w:spacing w:line="240" w:lineRule="auto" w:before="0" w:after="0"/>
        <w:ind w:left="1079" w:right="0" w:hanging="360"/>
        <w:jc w:val="left"/>
        <w:rPr>
          <w:sz w:val="22"/>
        </w:rPr>
      </w:pPr>
      <w:r>
        <w:rPr>
          <w:sz w:val="22"/>
        </w:rPr>
        <w:t>All</w:t>
      </w:r>
      <w:r>
        <w:rPr>
          <w:spacing w:val="-7"/>
          <w:sz w:val="22"/>
        </w:rPr>
        <w:t> </w:t>
      </w:r>
      <w:r>
        <w:rPr>
          <w:sz w:val="22"/>
        </w:rPr>
        <w:t>programming,</w:t>
      </w:r>
      <w:r>
        <w:rPr>
          <w:spacing w:val="-4"/>
          <w:sz w:val="22"/>
        </w:rPr>
        <w:t> </w:t>
      </w:r>
      <w:r>
        <w:rPr>
          <w:sz w:val="22"/>
        </w:rPr>
        <w:t>fire</w:t>
      </w:r>
      <w:r>
        <w:rPr>
          <w:spacing w:val="-4"/>
          <w:sz w:val="22"/>
        </w:rPr>
        <w:t> </w:t>
      </w:r>
      <w:r>
        <w:rPr>
          <w:sz w:val="22"/>
        </w:rPr>
        <w:t>alarm</w:t>
      </w:r>
      <w:r>
        <w:rPr>
          <w:spacing w:val="-3"/>
          <w:sz w:val="22"/>
        </w:rPr>
        <w:t> </w:t>
      </w:r>
      <w:r>
        <w:rPr>
          <w:sz w:val="22"/>
        </w:rPr>
        <w:t>shop</w:t>
      </w:r>
      <w:r>
        <w:rPr>
          <w:spacing w:val="-5"/>
          <w:sz w:val="22"/>
        </w:rPr>
        <w:t> </w:t>
      </w:r>
      <w:r>
        <w:rPr>
          <w:sz w:val="22"/>
        </w:rPr>
        <w:t>drawings,</w:t>
      </w:r>
      <w:r>
        <w:rPr>
          <w:spacing w:val="-7"/>
          <w:sz w:val="22"/>
        </w:rPr>
        <w:t> </w:t>
      </w:r>
      <w:r>
        <w:rPr>
          <w:sz w:val="22"/>
        </w:rPr>
        <w:t>spare</w:t>
      </w:r>
      <w:r>
        <w:rPr>
          <w:spacing w:val="-3"/>
          <w:sz w:val="22"/>
        </w:rPr>
        <w:t> </w:t>
      </w:r>
      <w:r>
        <w:rPr>
          <w:sz w:val="22"/>
        </w:rPr>
        <w:t>parts,</w:t>
      </w:r>
      <w:r>
        <w:rPr>
          <w:spacing w:val="-5"/>
          <w:sz w:val="22"/>
        </w:rPr>
        <w:t> </w:t>
      </w:r>
      <w:r>
        <w:rPr>
          <w:sz w:val="22"/>
        </w:rPr>
        <w:t>training,</w:t>
      </w:r>
      <w:r>
        <w:rPr>
          <w:spacing w:val="-4"/>
          <w:sz w:val="22"/>
        </w:rPr>
        <w:t> </w:t>
      </w:r>
      <w:r>
        <w:rPr>
          <w:sz w:val="22"/>
        </w:rPr>
        <w:t>and</w:t>
      </w:r>
      <w:r>
        <w:rPr>
          <w:spacing w:val="-7"/>
          <w:sz w:val="22"/>
        </w:rPr>
        <w:t> </w:t>
      </w:r>
      <w:r>
        <w:rPr>
          <w:sz w:val="22"/>
        </w:rPr>
        <w:t>other</w:t>
      </w:r>
      <w:r>
        <w:rPr>
          <w:spacing w:val="-6"/>
          <w:sz w:val="22"/>
        </w:rPr>
        <w:t> </w:t>
      </w:r>
      <w:r>
        <w:rPr>
          <w:sz w:val="22"/>
        </w:rPr>
        <w:t>related</w:t>
      </w:r>
      <w:r>
        <w:rPr>
          <w:spacing w:val="-5"/>
          <w:sz w:val="22"/>
        </w:rPr>
        <w:t> </w:t>
      </w:r>
      <w:r>
        <w:rPr>
          <w:spacing w:val="-2"/>
          <w:sz w:val="22"/>
        </w:rPr>
        <w:t>items</w:t>
      </w:r>
    </w:p>
    <w:p>
      <w:pPr>
        <w:pStyle w:val="ListParagraph"/>
        <w:numPr>
          <w:ilvl w:val="0"/>
          <w:numId w:val="1"/>
        </w:numPr>
        <w:tabs>
          <w:tab w:pos="1079" w:val="left" w:leader="none"/>
        </w:tabs>
        <w:spacing w:line="240" w:lineRule="auto" w:before="0" w:after="0"/>
        <w:ind w:left="1079" w:right="354" w:hanging="360"/>
        <w:jc w:val="left"/>
        <w:rPr>
          <w:sz w:val="22"/>
        </w:rPr>
      </w:pPr>
      <w:r>
        <w:rPr>
          <w:sz w:val="22"/>
        </w:rPr>
        <w:t>Addition</w:t>
      </w:r>
      <w:r>
        <w:rPr>
          <w:spacing w:val="-7"/>
          <w:sz w:val="22"/>
        </w:rPr>
        <w:t> </w:t>
      </w:r>
      <w:r>
        <w:rPr>
          <w:sz w:val="22"/>
        </w:rPr>
        <w:t>and</w:t>
      </w:r>
      <w:r>
        <w:rPr>
          <w:spacing w:val="-10"/>
          <w:sz w:val="22"/>
        </w:rPr>
        <w:t> </w:t>
      </w:r>
      <w:r>
        <w:rPr>
          <w:sz w:val="22"/>
        </w:rPr>
        <w:t>modification</w:t>
      </w:r>
      <w:r>
        <w:rPr>
          <w:spacing w:val="-10"/>
          <w:sz w:val="22"/>
        </w:rPr>
        <w:t> </w:t>
      </w:r>
      <w:r>
        <w:rPr>
          <w:sz w:val="22"/>
        </w:rPr>
        <w:t>to</w:t>
      </w:r>
      <w:r>
        <w:rPr>
          <w:spacing w:val="-5"/>
          <w:sz w:val="22"/>
        </w:rPr>
        <w:t> </w:t>
      </w:r>
      <w:r>
        <w:rPr>
          <w:sz w:val="22"/>
        </w:rPr>
        <w:t>existing</w:t>
      </w:r>
      <w:r>
        <w:rPr>
          <w:spacing w:val="-7"/>
          <w:sz w:val="22"/>
        </w:rPr>
        <w:t> </w:t>
      </w:r>
      <w:r>
        <w:rPr>
          <w:sz w:val="22"/>
        </w:rPr>
        <w:t>fire</w:t>
      </w:r>
      <w:r>
        <w:rPr>
          <w:spacing w:val="-6"/>
          <w:sz w:val="22"/>
        </w:rPr>
        <w:t> </w:t>
      </w:r>
      <w:r>
        <w:rPr>
          <w:sz w:val="22"/>
        </w:rPr>
        <w:t>alarm</w:t>
      </w:r>
      <w:r>
        <w:rPr>
          <w:spacing w:val="-5"/>
          <w:sz w:val="22"/>
        </w:rPr>
        <w:t> </w:t>
      </w:r>
      <w:r>
        <w:rPr>
          <w:sz w:val="22"/>
        </w:rPr>
        <w:t>devices</w:t>
      </w:r>
      <w:r>
        <w:rPr>
          <w:spacing w:val="-6"/>
          <w:sz w:val="22"/>
        </w:rPr>
        <w:t> </w:t>
      </w:r>
      <w:r>
        <w:rPr>
          <w:sz w:val="22"/>
        </w:rPr>
        <w:t>which</w:t>
      </w:r>
      <w:r>
        <w:rPr>
          <w:spacing w:val="-10"/>
          <w:sz w:val="22"/>
        </w:rPr>
        <w:t> </w:t>
      </w:r>
      <w:r>
        <w:rPr>
          <w:sz w:val="22"/>
        </w:rPr>
        <w:t>will</w:t>
      </w:r>
      <w:r>
        <w:rPr>
          <w:spacing w:val="-7"/>
          <w:sz w:val="22"/>
        </w:rPr>
        <w:t> </w:t>
      </w:r>
      <w:r>
        <w:rPr>
          <w:sz w:val="22"/>
        </w:rPr>
        <w:t>be</w:t>
      </w:r>
      <w:r>
        <w:rPr>
          <w:spacing w:val="-8"/>
          <w:sz w:val="22"/>
        </w:rPr>
        <w:t> </w:t>
      </w:r>
      <w:r>
        <w:rPr>
          <w:sz w:val="22"/>
        </w:rPr>
        <w:t>removed</w:t>
      </w:r>
      <w:r>
        <w:rPr>
          <w:spacing w:val="-7"/>
          <w:sz w:val="22"/>
        </w:rPr>
        <w:t> </w:t>
      </w:r>
      <w:r>
        <w:rPr>
          <w:sz w:val="22"/>
        </w:rPr>
        <w:t>one</w:t>
      </w:r>
      <w:r>
        <w:rPr>
          <w:spacing w:val="-6"/>
          <w:sz w:val="22"/>
        </w:rPr>
        <w:t> </w:t>
      </w:r>
      <w:r>
        <w:rPr>
          <w:sz w:val="22"/>
        </w:rPr>
        <w:t>floor</w:t>
      </w:r>
      <w:r>
        <w:rPr>
          <w:spacing w:val="-9"/>
          <w:sz w:val="22"/>
        </w:rPr>
        <w:t> </w:t>
      </w:r>
      <w:r>
        <w:rPr>
          <w:sz w:val="22"/>
        </w:rPr>
        <w:t>at</w:t>
      </w:r>
      <w:r>
        <w:rPr>
          <w:spacing w:val="-6"/>
          <w:sz w:val="22"/>
        </w:rPr>
        <w:t> </w:t>
      </w:r>
      <w:r>
        <w:rPr>
          <w:sz w:val="22"/>
        </w:rPr>
        <w:t>a</w:t>
      </w:r>
      <w:r>
        <w:rPr>
          <w:spacing w:val="-9"/>
          <w:sz w:val="22"/>
        </w:rPr>
        <w:t> </w:t>
      </w:r>
      <w:r>
        <w:rPr>
          <w:sz w:val="22"/>
        </w:rPr>
        <w:t>time.</w:t>
      </w:r>
      <w:r>
        <w:rPr>
          <w:spacing w:val="-9"/>
          <w:sz w:val="22"/>
        </w:rPr>
        <w:t> </w:t>
      </w:r>
      <w:r>
        <w:rPr>
          <w:sz w:val="22"/>
        </w:rPr>
        <w:t>Proved all required re-programming and removal of devices during removal.</w:t>
      </w:r>
    </w:p>
    <w:p>
      <w:pPr>
        <w:pStyle w:val="BodyText"/>
      </w:pPr>
    </w:p>
    <w:p>
      <w:pPr>
        <w:pStyle w:val="BodyText"/>
        <w:spacing w:line="480" w:lineRule="auto" w:before="1"/>
        <w:ind w:left="359" w:right="2988"/>
      </w:pPr>
      <w:r>
        <w:rPr/>
        <w:t>All</w:t>
      </w:r>
      <w:r>
        <w:rPr>
          <w:spacing w:val="-3"/>
        </w:rPr>
        <w:t> </w:t>
      </w:r>
      <w:r>
        <w:rPr/>
        <w:t>areas</w:t>
      </w:r>
      <w:r>
        <w:rPr>
          <w:spacing w:val="-3"/>
        </w:rPr>
        <w:t> </w:t>
      </w:r>
      <w:r>
        <w:rPr/>
        <w:t>impacted</w:t>
      </w:r>
      <w:r>
        <w:rPr>
          <w:spacing w:val="-4"/>
        </w:rPr>
        <w:t> </w:t>
      </w:r>
      <w:r>
        <w:rPr/>
        <w:t>by</w:t>
      </w:r>
      <w:r>
        <w:rPr>
          <w:spacing w:val="-4"/>
        </w:rPr>
        <w:t> </w:t>
      </w:r>
      <w:r>
        <w:rPr/>
        <w:t>construction</w:t>
      </w:r>
      <w:r>
        <w:rPr>
          <w:spacing w:val="-6"/>
        </w:rPr>
        <w:t> </w:t>
      </w:r>
      <w:r>
        <w:rPr/>
        <w:t>will</w:t>
      </w:r>
      <w:r>
        <w:rPr>
          <w:spacing w:val="-3"/>
        </w:rPr>
        <w:t> </w:t>
      </w:r>
      <w:r>
        <w:rPr/>
        <w:t>be</w:t>
      </w:r>
      <w:r>
        <w:rPr>
          <w:spacing w:val="-2"/>
        </w:rPr>
        <w:t> </w:t>
      </w:r>
      <w:r>
        <w:rPr/>
        <w:t>repaired.</w:t>
      </w:r>
      <w:r>
        <w:rPr>
          <w:spacing w:val="-3"/>
        </w:rPr>
        <w:t> </w:t>
      </w:r>
      <w:r>
        <w:rPr/>
        <w:t>Finishes</w:t>
      </w:r>
      <w:r>
        <w:rPr>
          <w:spacing w:val="-3"/>
        </w:rPr>
        <w:t> </w:t>
      </w:r>
      <w:r>
        <w:rPr/>
        <w:t>to</w:t>
      </w:r>
      <w:r>
        <w:rPr>
          <w:spacing w:val="-4"/>
        </w:rPr>
        <w:t> </w:t>
      </w:r>
      <w:r>
        <w:rPr/>
        <w:t>match</w:t>
      </w:r>
      <w:r>
        <w:rPr>
          <w:spacing w:val="-6"/>
        </w:rPr>
        <w:t> </w:t>
      </w:r>
      <w:r>
        <w:rPr/>
        <w:t>existing. There is no change of occupancy or occupant load.</w:t>
      </w:r>
    </w:p>
    <w:p>
      <w:pPr>
        <w:pStyle w:val="BodyText"/>
        <w:ind w:left="360" w:right="332" w:hanging="1"/>
      </w:pPr>
      <w:r>
        <w:rPr/>
        <w:t>The following contractors</w:t>
      </w:r>
      <w:r>
        <w:rPr>
          <w:spacing w:val="-1"/>
        </w:rPr>
        <w:t> </w:t>
      </w:r>
      <w:r>
        <w:rPr/>
        <w:t>have been prequalified to bid on this project and the University will </w:t>
      </w:r>
      <w:r>
        <w:rPr>
          <w:b/>
          <w:u w:val="single"/>
        </w:rPr>
        <w:t>ONLY</w:t>
      </w:r>
      <w:r>
        <w:rPr>
          <w:b/>
          <w:u w:val="none"/>
        </w:rPr>
        <w:t> </w:t>
      </w:r>
      <w:r>
        <w:rPr>
          <w:u w:val="none"/>
        </w:rPr>
        <w:t>receive bids from the following:</w:t>
      </w:r>
    </w:p>
    <w:p>
      <w:pPr>
        <w:pStyle w:val="BodyText"/>
      </w:pPr>
    </w:p>
    <w:p>
      <w:pPr>
        <w:pStyle w:val="Heading2"/>
      </w:pPr>
      <w:r>
        <w:rPr>
          <w:spacing w:val="-2"/>
          <w:u w:val="single"/>
        </w:rPr>
        <w:t>General</w:t>
      </w:r>
      <w:r>
        <w:rPr>
          <w:spacing w:val="-10"/>
          <w:u w:val="single"/>
        </w:rPr>
        <w:t> </w:t>
      </w:r>
      <w:r>
        <w:rPr>
          <w:spacing w:val="-2"/>
          <w:u w:val="single"/>
        </w:rPr>
        <w:t>Contractors</w:t>
      </w:r>
    </w:p>
    <w:p>
      <w:pPr>
        <w:pStyle w:val="BodyText"/>
        <w:ind w:left="360"/>
      </w:pPr>
      <w:r>
        <w:rPr/>
        <w:t>Buildcorp</w:t>
      </w:r>
      <w:r>
        <w:rPr>
          <w:spacing w:val="-6"/>
        </w:rPr>
        <w:t> </w:t>
      </w:r>
      <w:r>
        <w:rPr>
          <w:spacing w:val="-5"/>
        </w:rPr>
        <w:t>Inc</w:t>
      </w:r>
    </w:p>
    <w:p>
      <w:pPr>
        <w:pStyle w:val="BodyText"/>
        <w:ind w:left="360"/>
      </w:pPr>
      <w:r>
        <w:rPr/>
        <w:t>Marvin</w:t>
      </w:r>
      <w:r>
        <w:rPr>
          <w:spacing w:val="-6"/>
        </w:rPr>
        <w:t> </w:t>
      </w:r>
      <w:r>
        <w:rPr/>
        <w:t>Collins</w:t>
      </w:r>
      <w:r>
        <w:rPr>
          <w:spacing w:val="-3"/>
        </w:rPr>
        <w:t> </w:t>
      </w:r>
      <w:r>
        <w:rPr>
          <w:spacing w:val="-2"/>
        </w:rPr>
        <w:t>Construction</w:t>
      </w:r>
    </w:p>
    <w:p>
      <w:pPr>
        <w:pStyle w:val="BodyText"/>
        <w:spacing w:before="1"/>
        <w:ind w:left="360" w:right="5214"/>
      </w:pPr>
      <w:r>
        <w:rPr/>
        <w:t>Medical</w:t>
      </w:r>
      <w:r>
        <w:rPr>
          <w:spacing w:val="-5"/>
        </w:rPr>
        <w:t> </w:t>
      </w:r>
      <w:r>
        <w:rPr/>
        <w:t>Facilities</w:t>
      </w:r>
      <w:r>
        <w:rPr>
          <w:spacing w:val="-7"/>
        </w:rPr>
        <w:t> </w:t>
      </w:r>
      <w:r>
        <w:rPr/>
        <w:t>Solutions</w:t>
      </w:r>
      <w:r>
        <w:rPr>
          <w:spacing w:val="-7"/>
        </w:rPr>
        <w:t> </w:t>
      </w:r>
      <w:r>
        <w:rPr/>
        <w:t>LLC</w:t>
      </w:r>
      <w:r>
        <w:rPr>
          <w:spacing w:val="-7"/>
        </w:rPr>
        <w:t> </w:t>
      </w:r>
      <w:r>
        <w:rPr/>
        <w:t>DBA</w:t>
      </w:r>
      <w:r>
        <w:rPr>
          <w:spacing w:val="-7"/>
        </w:rPr>
        <w:t> </w:t>
      </w:r>
      <w:r>
        <w:rPr/>
        <w:t>MFS</w:t>
      </w:r>
      <w:r>
        <w:rPr>
          <w:spacing w:val="-6"/>
        </w:rPr>
        <w:t> </w:t>
      </w:r>
      <w:r>
        <w:rPr/>
        <w:t>Construction Rodan Builders Inc.</w:t>
      </w:r>
    </w:p>
    <w:p>
      <w:pPr>
        <w:pStyle w:val="BodyText"/>
        <w:ind w:left="360"/>
      </w:pPr>
      <w:r>
        <w:rPr/>
        <w:t>Vanden</w:t>
      </w:r>
      <w:r>
        <w:rPr>
          <w:spacing w:val="-5"/>
        </w:rPr>
        <w:t> </w:t>
      </w:r>
      <w:r>
        <w:rPr/>
        <w:t>Bos</w:t>
      </w:r>
      <w:r>
        <w:rPr>
          <w:spacing w:val="-5"/>
        </w:rPr>
        <w:t> </w:t>
      </w:r>
      <w:r>
        <w:rPr/>
        <w:t>Electric,</w:t>
      </w:r>
      <w:r>
        <w:rPr>
          <w:spacing w:val="-3"/>
        </w:rPr>
        <w:t> </w:t>
      </w:r>
      <w:r>
        <w:rPr>
          <w:spacing w:val="-5"/>
        </w:rPr>
        <w:t>Inc</w:t>
      </w:r>
    </w:p>
    <w:p>
      <w:pPr>
        <w:pStyle w:val="BodyText"/>
        <w:spacing w:before="267"/>
        <w:ind w:left="360"/>
        <w:jc w:val="both"/>
      </w:pPr>
      <w:r>
        <w:rPr/>
        <w:t>Prequalified</w:t>
      </w:r>
      <w:r>
        <w:rPr>
          <w:spacing w:val="-8"/>
        </w:rPr>
        <w:t> </w:t>
      </w:r>
      <w:r>
        <w:rPr/>
        <w:t>Contractors</w:t>
      </w:r>
      <w:r>
        <w:rPr>
          <w:spacing w:val="-5"/>
        </w:rPr>
        <w:t> </w:t>
      </w:r>
      <w:r>
        <w:rPr/>
        <w:t>will</w:t>
      </w:r>
      <w:r>
        <w:rPr>
          <w:spacing w:val="-5"/>
        </w:rPr>
        <w:t> </w:t>
      </w:r>
      <w:r>
        <w:rPr/>
        <w:t>receive</w:t>
      </w:r>
      <w:r>
        <w:rPr>
          <w:spacing w:val="-4"/>
        </w:rPr>
        <w:t> </w:t>
      </w:r>
      <w:r>
        <w:rPr/>
        <w:t>bids</w:t>
      </w:r>
      <w:r>
        <w:rPr>
          <w:spacing w:val="-7"/>
        </w:rPr>
        <w:t> </w:t>
      </w:r>
      <w:r>
        <w:rPr/>
        <w:t>ONLY</w:t>
      </w:r>
      <w:r>
        <w:rPr>
          <w:spacing w:val="-7"/>
        </w:rPr>
        <w:t> </w:t>
      </w:r>
      <w:r>
        <w:rPr/>
        <w:t>from</w:t>
      </w:r>
      <w:r>
        <w:rPr>
          <w:spacing w:val="-6"/>
        </w:rPr>
        <w:t> </w:t>
      </w:r>
      <w:r>
        <w:rPr/>
        <w:t>the</w:t>
      </w:r>
      <w:r>
        <w:rPr>
          <w:spacing w:val="-4"/>
        </w:rPr>
        <w:t> </w:t>
      </w:r>
      <w:r>
        <w:rPr/>
        <w:t>following</w:t>
      </w:r>
      <w:r>
        <w:rPr>
          <w:spacing w:val="-6"/>
        </w:rPr>
        <w:t> </w:t>
      </w:r>
      <w:r>
        <w:rPr/>
        <w:t>prequalified</w:t>
      </w:r>
      <w:r>
        <w:rPr>
          <w:spacing w:val="-8"/>
        </w:rPr>
        <w:t> </w:t>
      </w:r>
      <w:r>
        <w:rPr/>
        <w:t>designated</w:t>
      </w:r>
      <w:r>
        <w:rPr>
          <w:spacing w:val="-5"/>
        </w:rPr>
        <w:t> </w:t>
      </w:r>
      <w:r>
        <w:rPr>
          <w:spacing w:val="-2"/>
        </w:rPr>
        <w:t>subcontractors:</w:t>
      </w:r>
    </w:p>
    <w:p>
      <w:pPr>
        <w:pStyle w:val="BodyText"/>
      </w:pPr>
    </w:p>
    <w:p>
      <w:pPr>
        <w:pStyle w:val="Heading2"/>
        <w:jc w:val="both"/>
      </w:pPr>
      <w:r>
        <w:rPr>
          <w:u w:val="single"/>
        </w:rPr>
        <w:t>Electrical</w:t>
      </w:r>
      <w:r>
        <w:rPr>
          <w:spacing w:val="-6"/>
          <w:u w:val="single"/>
        </w:rPr>
        <w:t> </w:t>
      </w:r>
      <w:r>
        <w:rPr>
          <w:spacing w:val="-2"/>
          <w:u w:val="single"/>
        </w:rPr>
        <w:t>Subcontractor</w:t>
      </w:r>
    </w:p>
    <w:p>
      <w:pPr>
        <w:pStyle w:val="BodyText"/>
        <w:spacing w:before="1"/>
        <w:ind w:left="360" w:right="6157"/>
      </w:pPr>
      <w:r>
        <w:rPr/>
        <w:t>Metropolitan</w:t>
      </w:r>
      <w:r>
        <w:rPr>
          <w:spacing w:val="-12"/>
        </w:rPr>
        <w:t> </w:t>
      </w:r>
      <w:r>
        <w:rPr/>
        <w:t>Electrical</w:t>
      </w:r>
      <w:r>
        <w:rPr>
          <w:spacing w:val="-13"/>
        </w:rPr>
        <w:t> </w:t>
      </w:r>
      <w:r>
        <w:rPr/>
        <w:t>Construction,</w:t>
      </w:r>
      <w:r>
        <w:rPr>
          <w:spacing w:val="-12"/>
        </w:rPr>
        <w:t> </w:t>
      </w:r>
      <w:r>
        <w:rPr/>
        <w:t>Inc McClure Electric</w:t>
      </w:r>
    </w:p>
    <w:p>
      <w:pPr>
        <w:pStyle w:val="BodyText"/>
        <w:spacing w:after="0"/>
        <w:sectPr>
          <w:headerReference w:type="default" r:id="rId5"/>
          <w:footerReference w:type="default" r:id="rId6"/>
          <w:type w:val="continuous"/>
          <w:pgSz w:w="12240" w:h="15840"/>
          <w:pgMar w:header="751" w:footer="931" w:top="1380" w:bottom="1120" w:left="720" w:right="720"/>
          <w:pgNumType w:start="1"/>
        </w:sectPr>
      </w:pPr>
    </w:p>
    <w:p>
      <w:pPr>
        <w:pStyle w:val="Heading2"/>
        <w:spacing w:before="46"/>
      </w:pPr>
      <w:r>
        <w:rPr>
          <w:spacing w:val="-2"/>
        </w:rPr>
        <w:t>PROCEDURES:</w:t>
      </w:r>
    </w:p>
    <w:p>
      <w:pPr>
        <w:pStyle w:val="BodyText"/>
        <w:ind w:left="359" w:right="332"/>
      </w:pPr>
      <w:r>
        <w:rPr/>
        <w:t>Bidding</w:t>
      </w:r>
      <w:r>
        <w:rPr>
          <w:spacing w:val="-3"/>
        </w:rPr>
        <w:t> </w:t>
      </w:r>
      <w:r>
        <w:rPr/>
        <w:t>Documents</w:t>
      </w:r>
      <w:r>
        <w:rPr>
          <w:spacing w:val="-4"/>
        </w:rPr>
        <w:t> </w:t>
      </w:r>
      <w:r>
        <w:rPr/>
        <w:t>will</w:t>
      </w:r>
      <w:r>
        <w:rPr>
          <w:spacing w:val="-2"/>
        </w:rPr>
        <w:t> </w:t>
      </w:r>
      <w:r>
        <w:rPr/>
        <w:t>be</w:t>
      </w:r>
      <w:r>
        <w:rPr>
          <w:spacing w:val="-4"/>
        </w:rPr>
        <w:t> </w:t>
      </w:r>
      <w:r>
        <w:rPr/>
        <w:t>available</w:t>
      </w:r>
      <w:r>
        <w:rPr>
          <w:spacing w:val="-1"/>
        </w:rPr>
        <w:t> </w:t>
      </w:r>
      <w:r>
        <w:rPr/>
        <w:t>Bidders</w:t>
      </w:r>
      <w:r>
        <w:rPr>
          <w:spacing w:val="-3"/>
        </w:rPr>
        <w:t> </w:t>
      </w:r>
      <w:r>
        <w:rPr/>
        <w:t>on</w:t>
      </w:r>
      <w:r>
        <w:rPr>
          <w:spacing w:val="-3"/>
        </w:rPr>
        <w:t> </w:t>
      </w:r>
      <w:r>
        <w:rPr/>
        <w:t>September</w:t>
      </w:r>
      <w:r>
        <w:rPr>
          <w:spacing w:val="-4"/>
        </w:rPr>
        <w:t> </w:t>
      </w:r>
      <w:r>
        <w:rPr/>
        <w:t>8,</w:t>
      </w:r>
      <w:r>
        <w:rPr>
          <w:spacing w:val="-4"/>
        </w:rPr>
        <w:t> </w:t>
      </w:r>
      <w:r>
        <w:rPr/>
        <w:t>2026</w:t>
      </w:r>
      <w:r>
        <w:rPr>
          <w:spacing w:val="-3"/>
        </w:rPr>
        <w:t> </w:t>
      </w:r>
      <w:r>
        <w:rPr/>
        <w:t>at</w:t>
      </w:r>
      <w:r>
        <w:rPr>
          <w:spacing w:val="-4"/>
        </w:rPr>
        <w:t> </w:t>
      </w:r>
      <w:r>
        <w:rPr/>
        <w:t>10:00</w:t>
      </w:r>
      <w:r>
        <w:rPr>
          <w:spacing w:val="-1"/>
        </w:rPr>
        <w:t> </w:t>
      </w:r>
      <w:r>
        <w:rPr/>
        <w:t>AM</w:t>
      </w:r>
      <w:r>
        <w:rPr>
          <w:spacing w:val="-3"/>
        </w:rPr>
        <w:t> </w:t>
      </w:r>
      <w:r>
        <w:rPr/>
        <w:t>on</w:t>
      </w:r>
      <w:r>
        <w:rPr>
          <w:spacing w:val="-3"/>
        </w:rPr>
        <w:t> </w:t>
      </w:r>
      <w:r>
        <w:rPr/>
        <w:t>BuildingConnected.</w:t>
      </w:r>
      <w:r>
        <w:rPr>
          <w:spacing w:val="40"/>
        </w:rPr>
        <w:t> </w:t>
      </w:r>
      <w:r>
        <w:rPr/>
        <w:t>Visit</w:t>
      </w:r>
      <w:r>
        <w:rPr>
          <w:spacing w:val="-1"/>
        </w:rPr>
        <w:t> </w:t>
      </w:r>
      <w:r>
        <w:rPr/>
        <w:t>the University of California Public Plan Room at </w:t>
      </w:r>
      <w:hyperlink r:id="rId7">
        <w:r>
          <w:rPr>
            <w:color w:val="467885"/>
            <w:spacing w:val="-2"/>
            <w:u w:val="single" w:color="467885"/>
          </w:rPr>
          <w:t>https://app.buildingconnected.com/public/654ab4b90da0a10035053c78</w:t>
        </w:r>
      </w:hyperlink>
    </w:p>
    <w:p>
      <w:pPr>
        <w:pStyle w:val="BodyText"/>
        <w:spacing w:before="267"/>
        <w:ind w:left="360" w:right="332"/>
      </w:pPr>
      <w:r>
        <w:rPr>
          <w:b/>
        </w:rPr>
        <w:t>A</w:t>
      </w:r>
      <w:r>
        <w:rPr>
          <w:b/>
          <w:spacing w:val="-3"/>
        </w:rPr>
        <w:t> </w:t>
      </w:r>
      <w:r>
        <w:rPr>
          <w:b/>
        </w:rPr>
        <w:t>mandatory</w:t>
      </w:r>
      <w:r>
        <w:rPr>
          <w:b/>
          <w:spacing w:val="-3"/>
        </w:rPr>
        <w:t> </w:t>
      </w:r>
      <w:r>
        <w:rPr>
          <w:b/>
        </w:rPr>
        <w:t>Pre-Bid</w:t>
      </w:r>
      <w:r>
        <w:rPr>
          <w:b/>
          <w:spacing w:val="-5"/>
        </w:rPr>
        <w:t> </w:t>
      </w:r>
      <w:r>
        <w:rPr>
          <w:b/>
        </w:rPr>
        <w:t>Conference</w:t>
      </w:r>
      <w:r>
        <w:rPr>
          <w:b/>
          <w:spacing w:val="-4"/>
        </w:rPr>
        <w:t> </w:t>
      </w:r>
      <w:r>
        <w:rPr>
          <w:b/>
        </w:rPr>
        <w:t>and</w:t>
      </w:r>
      <w:r>
        <w:rPr>
          <w:b/>
          <w:spacing w:val="-5"/>
        </w:rPr>
        <w:t> </w:t>
      </w:r>
      <w:r>
        <w:rPr>
          <w:b/>
        </w:rPr>
        <w:t>mandatory</w:t>
      </w:r>
      <w:r>
        <w:rPr>
          <w:b/>
          <w:spacing w:val="-3"/>
        </w:rPr>
        <w:t> </w:t>
      </w:r>
      <w:r>
        <w:rPr>
          <w:b/>
        </w:rPr>
        <w:t>Pre-Bid</w:t>
      </w:r>
      <w:r>
        <w:rPr>
          <w:b/>
          <w:spacing w:val="-5"/>
        </w:rPr>
        <w:t> </w:t>
      </w:r>
      <w:r>
        <w:rPr>
          <w:b/>
        </w:rPr>
        <w:t>Job</w:t>
      </w:r>
      <w:r>
        <w:rPr>
          <w:b/>
          <w:spacing w:val="-5"/>
        </w:rPr>
        <w:t> </w:t>
      </w:r>
      <w:r>
        <w:rPr>
          <w:b/>
        </w:rPr>
        <w:t>Walk</w:t>
      </w:r>
      <w:r>
        <w:rPr>
          <w:b/>
          <w:spacing w:val="-4"/>
        </w:rPr>
        <w:t> </w:t>
      </w:r>
      <w:r>
        <w:rPr/>
        <w:t>will</w:t>
      </w:r>
      <w:r>
        <w:rPr>
          <w:spacing w:val="-1"/>
        </w:rPr>
        <w:t> </w:t>
      </w:r>
      <w:r>
        <w:rPr/>
        <w:t>be</w:t>
      </w:r>
      <w:r>
        <w:rPr>
          <w:spacing w:val="-3"/>
        </w:rPr>
        <w:t> </w:t>
      </w:r>
      <w:r>
        <w:rPr/>
        <w:t>conducted</w:t>
      </w:r>
      <w:r>
        <w:rPr>
          <w:spacing w:val="-4"/>
        </w:rPr>
        <w:t> </w:t>
      </w:r>
      <w:r>
        <w:rPr/>
        <w:t>on</w:t>
      </w:r>
      <w:r>
        <w:rPr>
          <w:spacing w:val="-4"/>
        </w:rPr>
        <w:t> </w:t>
      </w:r>
      <w:r>
        <w:rPr>
          <w:u w:val="single"/>
        </w:rPr>
        <w:t>September</w:t>
      </w:r>
      <w:r>
        <w:rPr>
          <w:spacing w:val="-1"/>
          <w:u w:val="single"/>
        </w:rPr>
        <w:t> </w:t>
      </w:r>
      <w:r>
        <w:rPr>
          <w:u w:val="single"/>
        </w:rPr>
        <w:t>10, 2026</w:t>
      </w:r>
      <w:r>
        <w:rPr>
          <w:u w:val="none"/>
        </w:rPr>
        <w:t> beginning</w:t>
      </w:r>
      <w:r>
        <w:rPr>
          <w:spacing w:val="-2"/>
          <w:u w:val="none"/>
        </w:rPr>
        <w:t> </w:t>
      </w:r>
      <w:r>
        <w:rPr>
          <w:u w:val="none"/>
        </w:rPr>
        <w:t>promptly</w:t>
      </w:r>
      <w:r>
        <w:rPr>
          <w:spacing w:val="-1"/>
          <w:u w:val="none"/>
        </w:rPr>
        <w:t> </w:t>
      </w:r>
      <w:r>
        <w:rPr>
          <w:u w:val="none"/>
        </w:rPr>
        <w:t>at</w:t>
      </w:r>
      <w:r>
        <w:rPr>
          <w:spacing w:val="-1"/>
          <w:u w:val="none"/>
        </w:rPr>
        <w:t> </w:t>
      </w:r>
      <w:r>
        <w:rPr>
          <w:u w:val="single"/>
        </w:rPr>
        <w:t>9:00 AM</w:t>
      </w:r>
      <w:r>
        <w:rPr>
          <w:u w:val="none"/>
        </w:rPr>
        <w:t>.</w:t>
      </w:r>
      <w:r>
        <w:rPr>
          <w:spacing w:val="40"/>
          <w:u w:val="none"/>
        </w:rPr>
        <w:t> </w:t>
      </w:r>
      <w:r>
        <w:rPr>
          <w:u w:val="none"/>
        </w:rPr>
        <w:t>Participants</w:t>
      </w:r>
      <w:r>
        <w:rPr>
          <w:spacing w:val="-2"/>
          <w:u w:val="none"/>
        </w:rPr>
        <w:t> </w:t>
      </w:r>
      <w:r>
        <w:rPr>
          <w:u w:val="none"/>
        </w:rPr>
        <w:t>shall</w:t>
      </w:r>
      <w:r>
        <w:rPr>
          <w:spacing w:val="-2"/>
          <w:u w:val="none"/>
        </w:rPr>
        <w:t> </w:t>
      </w:r>
      <w:r>
        <w:rPr>
          <w:u w:val="none"/>
        </w:rPr>
        <w:t>meet</w:t>
      </w:r>
      <w:r>
        <w:rPr>
          <w:spacing w:val="-1"/>
          <w:u w:val="none"/>
        </w:rPr>
        <w:t> </w:t>
      </w:r>
      <w:r>
        <w:rPr>
          <w:u w:val="none"/>
        </w:rPr>
        <w:t>at</w:t>
      </w:r>
      <w:r>
        <w:rPr>
          <w:spacing w:val="-1"/>
          <w:u w:val="none"/>
        </w:rPr>
        <w:t> </w:t>
      </w:r>
      <w:r>
        <w:rPr>
          <w:u w:val="single"/>
        </w:rPr>
        <w:t>Mt. Zion Cancer Research Building, Ground Level</w:t>
      </w:r>
      <w:r>
        <w:rPr>
          <w:u w:val="none"/>
        </w:rPr>
        <w:t> </w:t>
      </w:r>
      <w:r>
        <w:rPr>
          <w:u w:val="single"/>
        </w:rPr>
        <w:t>Lobby,</w:t>
      </w:r>
      <w:r>
        <w:rPr>
          <w:spacing w:val="-7"/>
          <w:u w:val="single"/>
        </w:rPr>
        <w:t> </w:t>
      </w:r>
      <w:r>
        <w:rPr>
          <w:u w:val="single"/>
        </w:rPr>
        <w:t>(Lurie</w:t>
      </w:r>
      <w:r>
        <w:rPr>
          <w:spacing w:val="-5"/>
          <w:u w:val="single"/>
        </w:rPr>
        <w:t> </w:t>
      </w:r>
      <w:r>
        <w:rPr>
          <w:u w:val="single"/>
        </w:rPr>
        <w:t>Conference</w:t>
      </w:r>
      <w:r>
        <w:rPr>
          <w:spacing w:val="-4"/>
          <w:u w:val="single"/>
        </w:rPr>
        <w:t> </w:t>
      </w:r>
      <w:r>
        <w:rPr>
          <w:u w:val="single"/>
        </w:rPr>
        <w:t>Room),</w:t>
      </w:r>
      <w:r>
        <w:rPr>
          <w:spacing w:val="-7"/>
          <w:u w:val="single"/>
        </w:rPr>
        <w:t> </w:t>
      </w:r>
      <w:r>
        <w:rPr>
          <w:u w:val="single"/>
        </w:rPr>
        <w:t>2340</w:t>
      </w:r>
      <w:r>
        <w:rPr>
          <w:spacing w:val="-4"/>
          <w:u w:val="single"/>
        </w:rPr>
        <w:t> </w:t>
      </w:r>
      <w:r>
        <w:rPr>
          <w:u w:val="single"/>
        </w:rPr>
        <w:t>Sutter</w:t>
      </w:r>
      <w:r>
        <w:rPr>
          <w:spacing w:val="-5"/>
          <w:u w:val="single"/>
        </w:rPr>
        <w:t> </w:t>
      </w:r>
      <w:r>
        <w:rPr>
          <w:u w:val="single"/>
        </w:rPr>
        <w:t>Street,</w:t>
      </w:r>
      <w:r>
        <w:rPr>
          <w:spacing w:val="-5"/>
          <w:u w:val="single"/>
        </w:rPr>
        <w:t> </w:t>
      </w:r>
      <w:r>
        <w:rPr>
          <w:u w:val="single"/>
        </w:rPr>
        <w:t>San</w:t>
      </w:r>
      <w:r>
        <w:rPr>
          <w:spacing w:val="-6"/>
          <w:u w:val="single"/>
        </w:rPr>
        <w:t> </w:t>
      </w:r>
      <w:r>
        <w:rPr>
          <w:u w:val="single"/>
        </w:rPr>
        <w:t>Francisco,</w:t>
      </w:r>
      <w:r>
        <w:rPr>
          <w:spacing w:val="-7"/>
          <w:u w:val="single"/>
        </w:rPr>
        <w:t> </w:t>
      </w:r>
      <w:r>
        <w:rPr>
          <w:u w:val="single"/>
        </w:rPr>
        <w:t>CA</w:t>
      </w:r>
      <w:r>
        <w:rPr>
          <w:spacing w:val="-7"/>
          <w:u w:val="single"/>
        </w:rPr>
        <w:t> </w:t>
      </w:r>
      <w:r>
        <w:rPr>
          <w:u w:val="single"/>
        </w:rPr>
        <w:t>94115</w:t>
      </w:r>
      <w:r>
        <w:rPr>
          <w:u w:val="none"/>
        </w:rPr>
        <w:t>.</w:t>
      </w:r>
      <w:r>
        <w:rPr>
          <w:spacing w:val="80"/>
          <w:w w:val="150"/>
          <w:u w:val="none"/>
        </w:rPr>
        <w:t> </w:t>
      </w:r>
      <w:r>
        <w:rPr>
          <w:u w:val="none"/>
        </w:rPr>
        <w:t>Only</w:t>
      </w:r>
      <w:r>
        <w:rPr>
          <w:spacing w:val="-8"/>
          <w:u w:val="none"/>
        </w:rPr>
        <w:t> </w:t>
      </w:r>
      <w:r>
        <w:rPr>
          <w:u w:val="none"/>
        </w:rPr>
        <w:t>bidders</w:t>
      </w:r>
      <w:r>
        <w:rPr>
          <w:spacing w:val="-9"/>
          <w:u w:val="none"/>
        </w:rPr>
        <w:t> </w:t>
      </w:r>
      <w:r>
        <w:rPr>
          <w:u w:val="none"/>
        </w:rPr>
        <w:t>who</w:t>
      </w:r>
      <w:r>
        <w:rPr>
          <w:spacing w:val="-8"/>
          <w:u w:val="none"/>
        </w:rPr>
        <w:t> </w:t>
      </w:r>
      <w:r>
        <w:rPr>
          <w:u w:val="none"/>
        </w:rPr>
        <w:t>participate</w:t>
      </w:r>
      <w:r>
        <w:rPr>
          <w:spacing w:val="-8"/>
          <w:u w:val="none"/>
        </w:rPr>
        <w:t> </w:t>
      </w:r>
      <w:r>
        <w:rPr>
          <w:u w:val="none"/>
        </w:rPr>
        <w:t>in both</w:t>
      </w:r>
      <w:r>
        <w:rPr>
          <w:spacing w:val="-13"/>
          <w:u w:val="none"/>
        </w:rPr>
        <w:t> </w:t>
      </w:r>
      <w:r>
        <w:rPr>
          <w:u w:val="none"/>
        </w:rPr>
        <w:t>the</w:t>
      </w:r>
      <w:r>
        <w:rPr>
          <w:spacing w:val="-12"/>
          <w:u w:val="none"/>
        </w:rPr>
        <w:t> </w:t>
      </w:r>
      <w:r>
        <w:rPr>
          <w:u w:val="none"/>
        </w:rPr>
        <w:t>Conference</w:t>
      </w:r>
      <w:r>
        <w:rPr>
          <w:spacing w:val="-13"/>
          <w:u w:val="none"/>
        </w:rPr>
        <w:t> </w:t>
      </w:r>
      <w:r>
        <w:rPr>
          <w:u w:val="none"/>
        </w:rPr>
        <w:t>and</w:t>
      </w:r>
      <w:r>
        <w:rPr>
          <w:spacing w:val="-12"/>
          <w:u w:val="none"/>
        </w:rPr>
        <w:t> </w:t>
      </w:r>
      <w:r>
        <w:rPr>
          <w:u w:val="none"/>
        </w:rPr>
        <w:t>the</w:t>
      </w:r>
      <w:r>
        <w:rPr>
          <w:spacing w:val="-13"/>
          <w:u w:val="none"/>
        </w:rPr>
        <w:t> </w:t>
      </w:r>
      <w:r>
        <w:rPr>
          <w:u w:val="none"/>
        </w:rPr>
        <w:t>Job</w:t>
      </w:r>
      <w:r>
        <w:rPr>
          <w:spacing w:val="-12"/>
          <w:u w:val="none"/>
        </w:rPr>
        <w:t> </w:t>
      </w:r>
      <w:r>
        <w:rPr>
          <w:u w:val="none"/>
        </w:rPr>
        <w:t>Walk</w:t>
      </w:r>
      <w:r>
        <w:rPr>
          <w:spacing w:val="-13"/>
          <w:u w:val="none"/>
        </w:rPr>
        <w:t> </w:t>
      </w:r>
      <w:r>
        <w:rPr>
          <w:u w:val="none"/>
        </w:rPr>
        <w:t>in</w:t>
      </w:r>
      <w:r>
        <w:rPr>
          <w:spacing w:val="-12"/>
          <w:u w:val="none"/>
        </w:rPr>
        <w:t> </w:t>
      </w:r>
      <w:r>
        <w:rPr>
          <w:u w:val="none"/>
        </w:rPr>
        <w:t>their</w:t>
      </w:r>
      <w:r>
        <w:rPr>
          <w:spacing w:val="-12"/>
          <w:u w:val="none"/>
        </w:rPr>
        <w:t> </w:t>
      </w:r>
      <w:r>
        <w:rPr>
          <w:u w:val="none"/>
        </w:rPr>
        <w:t>entirety</w:t>
      </w:r>
      <w:r>
        <w:rPr>
          <w:spacing w:val="-13"/>
          <w:u w:val="none"/>
        </w:rPr>
        <w:t> </w:t>
      </w:r>
      <w:r>
        <w:rPr>
          <w:u w:val="none"/>
        </w:rPr>
        <w:t>will</w:t>
      </w:r>
      <w:r>
        <w:rPr>
          <w:spacing w:val="-12"/>
          <w:u w:val="none"/>
        </w:rPr>
        <w:t> </w:t>
      </w:r>
      <w:r>
        <w:rPr>
          <w:u w:val="none"/>
        </w:rPr>
        <w:t>be</w:t>
      </w:r>
      <w:r>
        <w:rPr>
          <w:spacing w:val="-13"/>
          <w:u w:val="none"/>
        </w:rPr>
        <w:t> </w:t>
      </w:r>
      <w:r>
        <w:rPr>
          <w:u w:val="none"/>
        </w:rPr>
        <w:t>allowed</w:t>
      </w:r>
      <w:r>
        <w:rPr>
          <w:spacing w:val="-12"/>
          <w:u w:val="none"/>
        </w:rPr>
        <w:t> </w:t>
      </w:r>
      <w:r>
        <w:rPr>
          <w:u w:val="none"/>
        </w:rPr>
        <w:t>to</w:t>
      </w:r>
      <w:r>
        <w:rPr>
          <w:spacing w:val="-13"/>
          <w:u w:val="none"/>
        </w:rPr>
        <w:t> </w:t>
      </w:r>
      <w:r>
        <w:rPr>
          <w:u w:val="none"/>
        </w:rPr>
        <w:t>bid</w:t>
      </w:r>
      <w:r>
        <w:rPr>
          <w:spacing w:val="-12"/>
          <w:u w:val="none"/>
        </w:rPr>
        <w:t> </w:t>
      </w:r>
      <w:r>
        <w:rPr>
          <w:u w:val="none"/>
        </w:rPr>
        <w:t>on</w:t>
      </w:r>
      <w:r>
        <w:rPr>
          <w:spacing w:val="-12"/>
          <w:u w:val="none"/>
        </w:rPr>
        <w:t> </w:t>
      </w:r>
      <w:r>
        <w:rPr>
          <w:u w:val="none"/>
        </w:rPr>
        <w:t>the</w:t>
      </w:r>
      <w:r>
        <w:rPr>
          <w:spacing w:val="-13"/>
          <w:u w:val="none"/>
        </w:rPr>
        <w:t> </w:t>
      </w:r>
      <w:r>
        <w:rPr>
          <w:u w:val="none"/>
        </w:rPr>
        <w:t>Project</w:t>
      </w:r>
      <w:r>
        <w:rPr>
          <w:spacing w:val="-12"/>
          <w:u w:val="none"/>
        </w:rPr>
        <w:t> </w:t>
      </w:r>
      <w:r>
        <w:rPr>
          <w:u w:val="none"/>
        </w:rPr>
        <w:t>as</w:t>
      </w:r>
      <w:r>
        <w:rPr>
          <w:spacing w:val="-13"/>
          <w:u w:val="none"/>
        </w:rPr>
        <w:t> </w:t>
      </w:r>
      <w:r>
        <w:rPr>
          <w:u w:val="none"/>
        </w:rPr>
        <w:t>prime</w:t>
      </w:r>
      <w:r>
        <w:rPr>
          <w:spacing w:val="-12"/>
          <w:u w:val="none"/>
        </w:rPr>
        <w:t> </w:t>
      </w:r>
      <w:r>
        <w:rPr>
          <w:u w:val="none"/>
        </w:rPr>
        <w:t>contractors. For</w:t>
      </w:r>
      <w:r>
        <w:rPr>
          <w:spacing w:val="-3"/>
          <w:u w:val="none"/>
        </w:rPr>
        <w:t> </w:t>
      </w:r>
      <w:r>
        <w:rPr>
          <w:u w:val="none"/>
        </w:rPr>
        <w:t>further</w:t>
      </w:r>
      <w:r>
        <w:rPr>
          <w:spacing w:val="-3"/>
          <w:u w:val="none"/>
        </w:rPr>
        <w:t> </w:t>
      </w:r>
      <w:r>
        <w:rPr>
          <w:u w:val="none"/>
        </w:rPr>
        <w:t>information,</w:t>
      </w:r>
      <w:r>
        <w:rPr>
          <w:spacing w:val="-3"/>
          <w:u w:val="none"/>
        </w:rPr>
        <w:t> </w:t>
      </w:r>
      <w:r>
        <w:rPr>
          <w:u w:val="none"/>
        </w:rPr>
        <w:t>contact</w:t>
      </w:r>
      <w:r>
        <w:rPr>
          <w:spacing w:val="-2"/>
          <w:u w:val="none"/>
        </w:rPr>
        <w:t> </w:t>
      </w:r>
      <w:r>
        <w:rPr>
          <w:u w:val="none"/>
        </w:rPr>
        <w:t>University's</w:t>
      </w:r>
      <w:r>
        <w:rPr>
          <w:spacing w:val="-1"/>
          <w:u w:val="none"/>
        </w:rPr>
        <w:t> </w:t>
      </w:r>
      <w:r>
        <w:rPr>
          <w:u w:val="none"/>
        </w:rPr>
        <w:t>Project</w:t>
      </w:r>
      <w:r>
        <w:rPr>
          <w:spacing w:val="-4"/>
          <w:u w:val="none"/>
        </w:rPr>
        <w:t> </w:t>
      </w:r>
      <w:r>
        <w:rPr>
          <w:u w:val="none"/>
        </w:rPr>
        <w:t>Manager,</w:t>
      </w:r>
      <w:r>
        <w:rPr>
          <w:spacing w:val="40"/>
          <w:u w:val="none"/>
        </w:rPr>
        <w:t> </w:t>
      </w:r>
      <w:r>
        <w:rPr>
          <w:u w:val="none"/>
        </w:rPr>
        <w:t>Ashley Hinton</w:t>
      </w:r>
      <w:r>
        <w:rPr>
          <w:spacing w:val="-1"/>
          <w:u w:val="none"/>
        </w:rPr>
        <w:t> </w:t>
      </w:r>
      <w:r>
        <w:rPr>
          <w:u w:val="none"/>
        </w:rPr>
        <w:t>at</w:t>
      </w:r>
      <w:r>
        <w:rPr>
          <w:spacing w:val="-5"/>
          <w:u w:val="none"/>
        </w:rPr>
        <w:t> </w:t>
      </w:r>
      <w:r>
        <w:rPr>
          <w:u w:val="none"/>
        </w:rPr>
        <w:t>628-278-7823.</w:t>
      </w:r>
    </w:p>
    <w:p>
      <w:pPr>
        <w:pStyle w:val="BodyText"/>
        <w:spacing w:before="4"/>
      </w:pPr>
    </w:p>
    <w:p>
      <w:pPr>
        <w:spacing w:before="0"/>
        <w:ind w:left="359" w:right="332" w:firstLine="0"/>
        <w:jc w:val="left"/>
        <w:rPr>
          <w:sz w:val="20"/>
        </w:rPr>
      </w:pPr>
      <w:r>
        <w:rPr>
          <w:sz w:val="20"/>
        </w:rPr>
        <w:t>The</w:t>
      </w:r>
      <w:r>
        <w:rPr>
          <w:spacing w:val="-4"/>
          <w:sz w:val="20"/>
        </w:rPr>
        <w:t> </w:t>
      </w:r>
      <w:r>
        <w:rPr>
          <w:sz w:val="20"/>
        </w:rPr>
        <w:t>Electrical</w:t>
      </w:r>
      <w:r>
        <w:rPr>
          <w:spacing w:val="-3"/>
          <w:sz w:val="20"/>
        </w:rPr>
        <w:t> </w:t>
      </w:r>
      <w:r>
        <w:rPr>
          <w:sz w:val="20"/>
        </w:rPr>
        <w:t>Contractors,</w:t>
      </w:r>
      <w:r>
        <w:rPr>
          <w:spacing w:val="-2"/>
          <w:sz w:val="20"/>
        </w:rPr>
        <w:t> </w:t>
      </w:r>
      <w:r>
        <w:rPr>
          <w:sz w:val="20"/>
        </w:rPr>
        <w:t>must</w:t>
      </w:r>
      <w:r>
        <w:rPr>
          <w:spacing w:val="-3"/>
          <w:sz w:val="20"/>
        </w:rPr>
        <w:t> </w:t>
      </w:r>
      <w:r>
        <w:rPr>
          <w:sz w:val="20"/>
        </w:rPr>
        <w:t>also</w:t>
      </w:r>
      <w:r>
        <w:rPr>
          <w:spacing w:val="-3"/>
          <w:sz w:val="20"/>
        </w:rPr>
        <w:t> </w:t>
      </w:r>
      <w:r>
        <w:rPr>
          <w:sz w:val="20"/>
        </w:rPr>
        <w:t>attend</w:t>
      </w:r>
      <w:r>
        <w:rPr>
          <w:spacing w:val="-4"/>
          <w:sz w:val="20"/>
        </w:rPr>
        <w:t> </w:t>
      </w:r>
      <w:r>
        <w:rPr>
          <w:sz w:val="20"/>
        </w:rPr>
        <w:t>the</w:t>
      </w:r>
      <w:r>
        <w:rPr>
          <w:spacing w:val="-4"/>
          <w:sz w:val="20"/>
        </w:rPr>
        <w:t> </w:t>
      </w:r>
      <w:r>
        <w:rPr>
          <w:sz w:val="20"/>
        </w:rPr>
        <w:t>mandatory</w:t>
      </w:r>
      <w:r>
        <w:rPr>
          <w:spacing w:val="-4"/>
          <w:sz w:val="20"/>
        </w:rPr>
        <w:t> </w:t>
      </w:r>
      <w:r>
        <w:rPr>
          <w:sz w:val="20"/>
        </w:rPr>
        <w:t>Pre-Bid</w:t>
      </w:r>
      <w:r>
        <w:rPr>
          <w:spacing w:val="-2"/>
          <w:sz w:val="20"/>
        </w:rPr>
        <w:t> </w:t>
      </w:r>
      <w:r>
        <w:rPr>
          <w:sz w:val="20"/>
        </w:rPr>
        <w:t>Conference</w:t>
      </w:r>
      <w:r>
        <w:rPr>
          <w:spacing w:val="-4"/>
          <w:sz w:val="20"/>
        </w:rPr>
        <w:t> </w:t>
      </w:r>
      <w:r>
        <w:rPr>
          <w:sz w:val="20"/>
        </w:rPr>
        <w:t>and</w:t>
      </w:r>
      <w:r>
        <w:rPr>
          <w:spacing w:val="-2"/>
          <w:sz w:val="20"/>
        </w:rPr>
        <w:t> </w:t>
      </w:r>
      <w:r>
        <w:rPr>
          <w:sz w:val="20"/>
        </w:rPr>
        <w:t>Pre-Bid</w:t>
      </w:r>
      <w:r>
        <w:rPr>
          <w:spacing w:val="-2"/>
          <w:sz w:val="20"/>
        </w:rPr>
        <w:t> </w:t>
      </w:r>
      <w:r>
        <w:rPr>
          <w:sz w:val="20"/>
        </w:rPr>
        <w:t>Job</w:t>
      </w:r>
      <w:r>
        <w:rPr>
          <w:spacing w:val="-2"/>
          <w:sz w:val="20"/>
        </w:rPr>
        <w:t> </w:t>
      </w:r>
      <w:r>
        <w:rPr>
          <w:sz w:val="20"/>
        </w:rPr>
        <w:t>Walk.</w:t>
      </w:r>
      <w:r>
        <w:rPr>
          <w:spacing w:val="40"/>
          <w:sz w:val="20"/>
        </w:rPr>
        <w:t> </w:t>
      </w:r>
      <w:r>
        <w:rPr>
          <w:sz w:val="20"/>
        </w:rPr>
        <w:t>Only</w:t>
      </w:r>
      <w:r>
        <w:rPr>
          <w:spacing w:val="-4"/>
          <w:sz w:val="20"/>
        </w:rPr>
        <w:t> </w:t>
      </w:r>
      <w:r>
        <w:rPr>
          <w:sz w:val="20"/>
        </w:rPr>
        <w:t>subcontractors with the C-10 who attended the Mandatory Pre-Bid Job Walk shall be able to submit a bid to the General Contractors.</w:t>
      </w:r>
    </w:p>
    <w:p>
      <w:pPr>
        <w:pStyle w:val="BodyText"/>
        <w:spacing w:before="21"/>
        <w:rPr>
          <w:sz w:val="20"/>
        </w:rPr>
      </w:pPr>
    </w:p>
    <w:p>
      <w:pPr>
        <w:pStyle w:val="BodyText"/>
        <w:ind w:left="359" w:right="355"/>
        <w:jc w:val="both"/>
      </w:pPr>
      <w:r>
        <w:rPr/>
        <w:t>Bids are to be submitted to The Regents of the University of California ("University") using BuildingConnected as this is an electronically sealed bid project. Bids must be submitted at or before </w:t>
      </w:r>
      <w:r>
        <w:rPr>
          <w:u w:val="single"/>
        </w:rPr>
        <w:t>October 7, 2026, 2:00 PM</w:t>
      </w:r>
      <w:r>
        <w:rPr>
          <w:u w:val="none"/>
        </w:rPr>
        <w:t> for furnishing</w:t>
      </w:r>
      <w:r>
        <w:rPr>
          <w:spacing w:val="-7"/>
          <w:u w:val="none"/>
        </w:rPr>
        <w:t> </w:t>
      </w:r>
      <w:r>
        <w:rPr>
          <w:u w:val="none"/>
        </w:rPr>
        <w:t>all</w:t>
      </w:r>
      <w:r>
        <w:rPr>
          <w:spacing w:val="-7"/>
          <w:u w:val="none"/>
        </w:rPr>
        <w:t> </w:t>
      </w:r>
      <w:r>
        <w:rPr>
          <w:u w:val="none"/>
        </w:rPr>
        <w:t>labor,</w:t>
      </w:r>
      <w:r>
        <w:rPr>
          <w:spacing w:val="-11"/>
          <w:u w:val="none"/>
        </w:rPr>
        <w:t> </w:t>
      </w:r>
      <w:r>
        <w:rPr>
          <w:u w:val="none"/>
        </w:rPr>
        <w:t>materials,</w:t>
      </w:r>
      <w:r>
        <w:rPr>
          <w:spacing w:val="-6"/>
          <w:u w:val="none"/>
        </w:rPr>
        <w:t> </w:t>
      </w:r>
      <w:r>
        <w:rPr>
          <w:u w:val="none"/>
        </w:rPr>
        <w:t>services,</w:t>
      </w:r>
      <w:r>
        <w:rPr>
          <w:spacing w:val="-9"/>
          <w:u w:val="none"/>
        </w:rPr>
        <w:t> </w:t>
      </w:r>
      <w:r>
        <w:rPr>
          <w:u w:val="none"/>
        </w:rPr>
        <w:t>and</w:t>
      </w:r>
      <w:r>
        <w:rPr>
          <w:spacing w:val="-7"/>
          <w:u w:val="none"/>
        </w:rPr>
        <w:t> </w:t>
      </w:r>
      <w:r>
        <w:rPr>
          <w:u w:val="none"/>
        </w:rPr>
        <w:t>equipment</w:t>
      </w:r>
      <w:r>
        <w:rPr>
          <w:spacing w:val="-11"/>
          <w:u w:val="none"/>
        </w:rPr>
        <w:t> </w:t>
      </w:r>
      <w:r>
        <w:rPr>
          <w:u w:val="none"/>
        </w:rPr>
        <w:t>to</w:t>
      </w:r>
      <w:r>
        <w:rPr>
          <w:spacing w:val="-8"/>
          <w:u w:val="none"/>
        </w:rPr>
        <w:t> </w:t>
      </w:r>
      <w:r>
        <w:rPr>
          <w:u w:val="none"/>
        </w:rPr>
        <w:t>complete</w:t>
      </w:r>
      <w:r>
        <w:rPr>
          <w:spacing w:val="-8"/>
          <w:u w:val="none"/>
        </w:rPr>
        <w:t> </w:t>
      </w:r>
      <w:r>
        <w:rPr>
          <w:u w:val="none"/>
        </w:rPr>
        <w:t>the</w:t>
      </w:r>
      <w:r>
        <w:rPr>
          <w:spacing w:val="-11"/>
          <w:u w:val="none"/>
        </w:rPr>
        <w:t> </w:t>
      </w:r>
      <w:r>
        <w:rPr>
          <w:u w:val="none"/>
        </w:rPr>
        <w:t>Work</w:t>
      </w:r>
      <w:r>
        <w:rPr>
          <w:spacing w:val="-6"/>
          <w:u w:val="none"/>
        </w:rPr>
        <w:t> </w:t>
      </w:r>
      <w:r>
        <w:rPr>
          <w:u w:val="none"/>
        </w:rPr>
        <w:t>described</w:t>
      </w:r>
      <w:r>
        <w:rPr>
          <w:spacing w:val="-7"/>
          <w:u w:val="none"/>
        </w:rPr>
        <w:t> </w:t>
      </w:r>
      <w:r>
        <w:rPr>
          <w:u w:val="none"/>
        </w:rPr>
        <w:t>below</w:t>
      </w:r>
      <w:r>
        <w:rPr>
          <w:spacing w:val="-8"/>
          <w:u w:val="none"/>
        </w:rPr>
        <w:t> </w:t>
      </w:r>
      <w:r>
        <w:rPr>
          <w:u w:val="none"/>
        </w:rPr>
        <w:t>in</w:t>
      </w:r>
      <w:r>
        <w:rPr>
          <w:spacing w:val="-7"/>
          <w:u w:val="none"/>
        </w:rPr>
        <w:t> </w:t>
      </w:r>
      <w:r>
        <w:rPr>
          <w:u w:val="none"/>
        </w:rPr>
        <w:t>accordance</w:t>
      </w:r>
      <w:r>
        <w:rPr>
          <w:spacing w:val="-11"/>
          <w:u w:val="none"/>
        </w:rPr>
        <w:t> </w:t>
      </w:r>
      <w:r>
        <w:rPr>
          <w:u w:val="none"/>
        </w:rPr>
        <w:t>with the</w:t>
      </w:r>
      <w:r>
        <w:rPr>
          <w:spacing w:val="-13"/>
          <w:u w:val="none"/>
        </w:rPr>
        <w:t> </w:t>
      </w:r>
      <w:r>
        <w:rPr>
          <w:u w:val="none"/>
        </w:rPr>
        <w:t>enclosed</w:t>
      </w:r>
      <w:r>
        <w:rPr>
          <w:spacing w:val="-12"/>
          <w:u w:val="none"/>
        </w:rPr>
        <w:t> </w:t>
      </w:r>
      <w:r>
        <w:rPr>
          <w:u w:val="none"/>
        </w:rPr>
        <w:t>Bidding</w:t>
      </w:r>
      <w:r>
        <w:rPr>
          <w:spacing w:val="-13"/>
          <w:u w:val="none"/>
        </w:rPr>
        <w:t> </w:t>
      </w:r>
      <w:r>
        <w:rPr>
          <w:u w:val="none"/>
        </w:rPr>
        <w:t>Documents.</w:t>
      </w:r>
      <w:r>
        <w:rPr>
          <w:spacing w:val="-12"/>
          <w:u w:val="none"/>
        </w:rPr>
        <w:t> </w:t>
      </w:r>
      <w:r>
        <w:rPr>
          <w:u w:val="none"/>
        </w:rPr>
        <w:t>If</w:t>
      </w:r>
      <w:r>
        <w:rPr>
          <w:spacing w:val="-13"/>
          <w:u w:val="none"/>
        </w:rPr>
        <w:t> </w:t>
      </w:r>
      <w:r>
        <w:rPr>
          <w:u w:val="none"/>
        </w:rPr>
        <w:t>you</w:t>
      </w:r>
      <w:r>
        <w:rPr>
          <w:spacing w:val="-12"/>
          <w:u w:val="none"/>
        </w:rPr>
        <w:t> </w:t>
      </w:r>
      <w:r>
        <w:rPr>
          <w:u w:val="none"/>
        </w:rPr>
        <w:t>have</w:t>
      </w:r>
      <w:r>
        <w:rPr>
          <w:spacing w:val="-13"/>
          <w:u w:val="none"/>
        </w:rPr>
        <w:t> </w:t>
      </w:r>
      <w:r>
        <w:rPr>
          <w:u w:val="none"/>
        </w:rPr>
        <w:t>any</w:t>
      </w:r>
      <w:r>
        <w:rPr>
          <w:spacing w:val="-12"/>
          <w:u w:val="none"/>
        </w:rPr>
        <w:t> </w:t>
      </w:r>
      <w:r>
        <w:rPr>
          <w:u w:val="none"/>
        </w:rPr>
        <w:t>issues</w:t>
      </w:r>
      <w:r>
        <w:rPr>
          <w:spacing w:val="-12"/>
          <w:u w:val="none"/>
        </w:rPr>
        <w:t> </w:t>
      </w:r>
      <w:r>
        <w:rPr>
          <w:u w:val="none"/>
        </w:rPr>
        <w:t>using</w:t>
      </w:r>
      <w:r>
        <w:rPr>
          <w:spacing w:val="-13"/>
          <w:u w:val="none"/>
        </w:rPr>
        <w:t> </w:t>
      </w:r>
      <w:r>
        <w:rPr>
          <w:u w:val="none"/>
        </w:rPr>
        <w:t>BuildingConnected,</w:t>
      </w:r>
      <w:r>
        <w:rPr>
          <w:spacing w:val="-12"/>
          <w:u w:val="none"/>
        </w:rPr>
        <w:t> </w:t>
      </w:r>
      <w:r>
        <w:rPr>
          <w:u w:val="none"/>
        </w:rPr>
        <w:t>go</w:t>
      </w:r>
      <w:r>
        <w:rPr>
          <w:spacing w:val="-13"/>
          <w:u w:val="none"/>
        </w:rPr>
        <w:t> </w:t>
      </w:r>
      <w:r>
        <w:rPr>
          <w:u w:val="none"/>
        </w:rPr>
        <w:t>to</w:t>
      </w:r>
      <w:r>
        <w:rPr>
          <w:spacing w:val="-12"/>
          <w:u w:val="none"/>
        </w:rPr>
        <w:t> </w:t>
      </w:r>
      <w:r>
        <w:rPr>
          <w:u w:val="none"/>
        </w:rPr>
        <w:t>their</w:t>
      </w:r>
      <w:r>
        <w:rPr>
          <w:spacing w:val="-13"/>
          <w:u w:val="none"/>
        </w:rPr>
        <w:t> </w:t>
      </w:r>
      <w:r>
        <w:rPr>
          <w:u w:val="single"/>
        </w:rPr>
        <w:t>support</w:t>
      </w:r>
      <w:r>
        <w:rPr>
          <w:spacing w:val="-12"/>
          <w:u w:val="single"/>
        </w:rPr>
        <w:t> </w:t>
      </w:r>
      <w:r>
        <w:rPr>
          <w:u w:val="single"/>
        </w:rPr>
        <w:t>hub</w:t>
      </w:r>
      <w:r>
        <w:rPr>
          <w:spacing w:val="-8"/>
          <w:u w:val="none"/>
        </w:rPr>
        <w:t> </w:t>
      </w:r>
      <w:r>
        <w:rPr>
          <w:u w:val="none"/>
        </w:rPr>
        <w:t>and</w:t>
      </w:r>
      <w:r>
        <w:rPr>
          <w:spacing w:val="-2"/>
          <w:u w:val="none"/>
        </w:rPr>
        <w:t> </w:t>
      </w:r>
      <w:r>
        <w:rPr>
          <w:u w:val="none"/>
        </w:rPr>
        <w:t>click the '?' symbol</w:t>
      </w:r>
      <w:r>
        <w:rPr>
          <w:spacing w:val="-2"/>
          <w:u w:val="none"/>
        </w:rPr>
        <w:t> </w:t>
      </w:r>
      <w:r>
        <w:rPr>
          <w:u w:val="none"/>
        </w:rPr>
        <w:t>at</w:t>
      </w:r>
      <w:r>
        <w:rPr>
          <w:spacing w:val="-1"/>
          <w:u w:val="none"/>
        </w:rPr>
        <w:t> </w:t>
      </w:r>
      <w:r>
        <w:rPr>
          <w:u w:val="none"/>
        </w:rPr>
        <w:t>the</w:t>
      </w:r>
      <w:r>
        <w:rPr>
          <w:spacing w:val="-1"/>
          <w:u w:val="none"/>
        </w:rPr>
        <w:t> </w:t>
      </w:r>
      <w:r>
        <w:rPr>
          <w:u w:val="none"/>
        </w:rPr>
        <w:t>bottom</w:t>
      </w:r>
      <w:r>
        <w:rPr>
          <w:spacing w:val="-1"/>
          <w:u w:val="none"/>
        </w:rPr>
        <w:t> </w:t>
      </w:r>
      <w:r>
        <w:rPr>
          <w:u w:val="none"/>
        </w:rPr>
        <w:t>left</w:t>
      </w:r>
      <w:r>
        <w:rPr>
          <w:spacing w:val="-1"/>
          <w:u w:val="none"/>
        </w:rPr>
        <w:t> </w:t>
      </w:r>
      <w:r>
        <w:rPr>
          <w:u w:val="none"/>
        </w:rPr>
        <w:t>corner</w:t>
      </w:r>
      <w:r>
        <w:rPr>
          <w:spacing w:val="-2"/>
          <w:u w:val="none"/>
        </w:rPr>
        <w:t> </w:t>
      </w:r>
      <w:r>
        <w:rPr>
          <w:u w:val="none"/>
        </w:rPr>
        <w:t>to</w:t>
      </w:r>
      <w:r>
        <w:rPr>
          <w:spacing w:val="-1"/>
          <w:u w:val="none"/>
        </w:rPr>
        <w:t> </w:t>
      </w:r>
      <w:r>
        <w:rPr>
          <w:u w:val="none"/>
        </w:rPr>
        <w:t>access</w:t>
      </w:r>
      <w:r>
        <w:rPr>
          <w:spacing w:val="-2"/>
          <w:u w:val="none"/>
        </w:rPr>
        <w:t> </w:t>
      </w:r>
      <w:r>
        <w:rPr>
          <w:u w:val="none"/>
        </w:rPr>
        <w:t>their Knowledge Base,</w:t>
      </w:r>
      <w:r>
        <w:rPr>
          <w:spacing w:val="-2"/>
          <w:u w:val="none"/>
        </w:rPr>
        <w:t> </w:t>
      </w:r>
      <w:r>
        <w:rPr>
          <w:u w:val="none"/>
        </w:rPr>
        <w:t>initiate</w:t>
      </w:r>
      <w:r>
        <w:rPr>
          <w:spacing w:val="-4"/>
          <w:u w:val="none"/>
        </w:rPr>
        <w:t> </w:t>
      </w:r>
      <w:r>
        <w:rPr>
          <w:u w:val="none"/>
        </w:rPr>
        <w:t>a live</w:t>
      </w:r>
      <w:r>
        <w:rPr>
          <w:spacing w:val="-1"/>
          <w:u w:val="none"/>
        </w:rPr>
        <w:t> </w:t>
      </w:r>
      <w:r>
        <w:rPr>
          <w:u w:val="none"/>
        </w:rPr>
        <w:t>chat,</w:t>
      </w:r>
      <w:r>
        <w:rPr>
          <w:spacing w:val="-4"/>
          <w:u w:val="none"/>
        </w:rPr>
        <w:t> </w:t>
      </w:r>
      <w:r>
        <w:rPr>
          <w:u w:val="none"/>
        </w:rPr>
        <w:t>or send a</w:t>
      </w:r>
      <w:r>
        <w:rPr>
          <w:spacing w:val="-4"/>
          <w:u w:val="none"/>
        </w:rPr>
        <w:t> </w:t>
      </w:r>
      <w:r>
        <w:rPr>
          <w:u w:val="none"/>
        </w:rPr>
        <w:t>message to the BuildingConnected team.</w:t>
      </w:r>
    </w:p>
    <w:p>
      <w:pPr>
        <w:pStyle w:val="BodyText"/>
        <w:spacing w:before="268"/>
        <w:ind w:left="359" w:right="332"/>
      </w:pPr>
      <w:r>
        <w:rPr/>
        <w:t>Every</w:t>
      </w:r>
      <w:r>
        <w:rPr>
          <w:spacing w:val="-5"/>
        </w:rPr>
        <w:t> </w:t>
      </w:r>
      <w:r>
        <w:rPr/>
        <w:t>effort</w:t>
      </w:r>
      <w:r>
        <w:rPr>
          <w:spacing w:val="-8"/>
        </w:rPr>
        <w:t> </w:t>
      </w:r>
      <w:r>
        <w:rPr/>
        <w:t>will</w:t>
      </w:r>
      <w:r>
        <w:rPr>
          <w:spacing w:val="-6"/>
        </w:rPr>
        <w:t> </w:t>
      </w:r>
      <w:r>
        <w:rPr/>
        <w:t>be</w:t>
      </w:r>
      <w:r>
        <w:rPr>
          <w:spacing w:val="-5"/>
        </w:rPr>
        <w:t> </w:t>
      </w:r>
      <w:r>
        <w:rPr/>
        <w:t>made</w:t>
      </w:r>
      <w:r>
        <w:rPr>
          <w:spacing w:val="-5"/>
        </w:rPr>
        <w:t> </w:t>
      </w:r>
      <w:r>
        <w:rPr/>
        <w:t>to</w:t>
      </w:r>
      <w:r>
        <w:rPr>
          <w:spacing w:val="-7"/>
        </w:rPr>
        <w:t> </w:t>
      </w:r>
      <w:r>
        <w:rPr/>
        <w:t>ensure</w:t>
      </w:r>
      <w:r>
        <w:rPr>
          <w:spacing w:val="-5"/>
        </w:rPr>
        <w:t> </w:t>
      </w:r>
      <w:r>
        <w:rPr/>
        <w:t>that</w:t>
      </w:r>
      <w:r>
        <w:rPr>
          <w:spacing w:val="-5"/>
        </w:rPr>
        <w:t> </w:t>
      </w:r>
      <w:r>
        <w:rPr/>
        <w:t>all</w:t>
      </w:r>
      <w:r>
        <w:rPr>
          <w:spacing w:val="-6"/>
        </w:rPr>
        <w:t> </w:t>
      </w:r>
      <w:r>
        <w:rPr/>
        <w:t>persons</w:t>
      </w:r>
      <w:r>
        <w:rPr>
          <w:spacing w:val="-6"/>
        </w:rPr>
        <w:t> </w:t>
      </w:r>
      <w:r>
        <w:rPr/>
        <w:t>have</w:t>
      </w:r>
      <w:r>
        <w:rPr>
          <w:spacing w:val="-5"/>
        </w:rPr>
        <w:t> </w:t>
      </w:r>
      <w:r>
        <w:rPr/>
        <w:t>equal</w:t>
      </w:r>
      <w:r>
        <w:rPr>
          <w:spacing w:val="-6"/>
        </w:rPr>
        <w:t> </w:t>
      </w:r>
      <w:r>
        <w:rPr/>
        <w:t>access</w:t>
      </w:r>
      <w:r>
        <w:rPr>
          <w:spacing w:val="-6"/>
        </w:rPr>
        <w:t> </w:t>
      </w:r>
      <w:r>
        <w:rPr/>
        <w:t>to</w:t>
      </w:r>
      <w:r>
        <w:rPr>
          <w:spacing w:val="-5"/>
        </w:rPr>
        <w:t> </w:t>
      </w:r>
      <w:r>
        <w:rPr/>
        <w:t>contracts</w:t>
      </w:r>
      <w:r>
        <w:rPr>
          <w:spacing w:val="-8"/>
        </w:rPr>
        <w:t> </w:t>
      </w:r>
      <w:r>
        <w:rPr/>
        <w:t>and</w:t>
      </w:r>
      <w:r>
        <w:rPr>
          <w:spacing w:val="-7"/>
        </w:rPr>
        <w:t> </w:t>
      </w:r>
      <w:r>
        <w:rPr/>
        <w:t>other</w:t>
      </w:r>
      <w:r>
        <w:rPr>
          <w:spacing w:val="-6"/>
        </w:rPr>
        <w:t> </w:t>
      </w:r>
      <w:r>
        <w:rPr/>
        <w:t>business opportunities</w:t>
      </w:r>
      <w:r>
        <w:rPr>
          <w:spacing w:val="-7"/>
        </w:rPr>
        <w:t> </w:t>
      </w:r>
      <w:r>
        <w:rPr/>
        <w:t>with</w:t>
      </w:r>
      <w:r>
        <w:rPr>
          <w:spacing w:val="-8"/>
        </w:rPr>
        <w:t> </w:t>
      </w:r>
      <w:r>
        <w:rPr/>
        <w:t>the</w:t>
      </w:r>
      <w:r>
        <w:rPr>
          <w:spacing w:val="-6"/>
        </w:rPr>
        <w:t> </w:t>
      </w:r>
      <w:r>
        <w:rPr/>
        <w:t>University</w:t>
      </w:r>
      <w:r>
        <w:rPr>
          <w:spacing w:val="-6"/>
        </w:rPr>
        <w:t> </w:t>
      </w:r>
      <w:r>
        <w:rPr/>
        <w:t>within</w:t>
      </w:r>
      <w:r>
        <w:rPr>
          <w:spacing w:val="-8"/>
        </w:rPr>
        <w:t> </w:t>
      </w:r>
      <w:r>
        <w:rPr/>
        <w:t>the</w:t>
      </w:r>
      <w:r>
        <w:rPr>
          <w:spacing w:val="-6"/>
        </w:rPr>
        <w:t> </w:t>
      </w:r>
      <w:r>
        <w:rPr/>
        <w:t>limits</w:t>
      </w:r>
      <w:r>
        <w:rPr>
          <w:spacing w:val="-7"/>
        </w:rPr>
        <w:t> </w:t>
      </w:r>
      <w:r>
        <w:rPr/>
        <w:t>imposed</w:t>
      </w:r>
      <w:r>
        <w:rPr>
          <w:spacing w:val="-8"/>
        </w:rPr>
        <w:t> </w:t>
      </w:r>
      <w:r>
        <w:rPr/>
        <w:t>by</w:t>
      </w:r>
      <w:r>
        <w:rPr>
          <w:spacing w:val="-6"/>
        </w:rPr>
        <w:t> </w:t>
      </w:r>
      <w:r>
        <w:rPr/>
        <w:t>law</w:t>
      </w:r>
      <w:r>
        <w:rPr>
          <w:spacing w:val="-6"/>
        </w:rPr>
        <w:t> </w:t>
      </w:r>
      <w:r>
        <w:rPr/>
        <w:t>or</w:t>
      </w:r>
      <w:r>
        <w:rPr>
          <w:spacing w:val="-7"/>
        </w:rPr>
        <w:t> </w:t>
      </w:r>
      <w:r>
        <w:rPr/>
        <w:t>University</w:t>
      </w:r>
      <w:r>
        <w:rPr>
          <w:spacing w:val="-6"/>
        </w:rPr>
        <w:t> </w:t>
      </w:r>
      <w:r>
        <w:rPr/>
        <w:t>policy.</w:t>
      </w:r>
      <w:r>
        <w:rPr>
          <w:spacing w:val="39"/>
        </w:rPr>
        <w:t> </w:t>
      </w:r>
      <w:r>
        <w:rPr/>
        <w:t>Each</w:t>
      </w:r>
      <w:r>
        <w:rPr>
          <w:spacing w:val="-8"/>
        </w:rPr>
        <w:t> </w:t>
      </w:r>
      <w:r>
        <w:rPr/>
        <w:t>Bidder</w:t>
      </w:r>
      <w:r>
        <w:rPr>
          <w:spacing w:val="-7"/>
        </w:rPr>
        <w:t> </w:t>
      </w:r>
      <w:r>
        <w:rPr/>
        <w:t>may</w:t>
      </w:r>
      <w:r>
        <w:rPr>
          <w:spacing w:val="-6"/>
        </w:rPr>
        <w:t> </w:t>
      </w:r>
      <w:r>
        <w:rPr/>
        <w:t>be required</w:t>
      </w:r>
      <w:r>
        <w:rPr>
          <w:spacing w:val="-6"/>
        </w:rPr>
        <w:t> </w:t>
      </w:r>
      <w:r>
        <w:rPr/>
        <w:t>to</w:t>
      </w:r>
      <w:r>
        <w:rPr>
          <w:spacing w:val="-5"/>
        </w:rPr>
        <w:t> </w:t>
      </w:r>
      <w:r>
        <w:rPr/>
        <w:t>show</w:t>
      </w:r>
      <w:r>
        <w:rPr>
          <w:spacing w:val="-5"/>
        </w:rPr>
        <w:t> </w:t>
      </w:r>
      <w:r>
        <w:rPr/>
        <w:t>evidence</w:t>
      </w:r>
      <w:r>
        <w:rPr>
          <w:spacing w:val="-7"/>
        </w:rPr>
        <w:t> </w:t>
      </w:r>
      <w:r>
        <w:rPr/>
        <w:t>of</w:t>
      </w:r>
      <w:r>
        <w:rPr>
          <w:spacing w:val="-6"/>
        </w:rPr>
        <w:t> </w:t>
      </w:r>
      <w:r>
        <w:rPr/>
        <w:t>its</w:t>
      </w:r>
      <w:r>
        <w:rPr>
          <w:spacing w:val="-6"/>
        </w:rPr>
        <w:t> </w:t>
      </w:r>
      <w:r>
        <w:rPr/>
        <w:t>equal</w:t>
      </w:r>
      <w:r>
        <w:rPr>
          <w:spacing w:val="-6"/>
        </w:rPr>
        <w:t> </w:t>
      </w:r>
      <w:r>
        <w:rPr/>
        <w:t>employment</w:t>
      </w:r>
      <w:r>
        <w:rPr>
          <w:spacing w:val="-5"/>
        </w:rPr>
        <w:t> </w:t>
      </w:r>
      <w:r>
        <w:rPr/>
        <w:t>opportunity</w:t>
      </w:r>
      <w:r>
        <w:rPr>
          <w:spacing w:val="-5"/>
        </w:rPr>
        <w:t> </w:t>
      </w:r>
      <w:r>
        <w:rPr/>
        <w:t>policy.</w:t>
      </w:r>
      <w:r>
        <w:rPr>
          <w:spacing w:val="40"/>
        </w:rPr>
        <w:t> </w:t>
      </w:r>
      <w:r>
        <w:rPr/>
        <w:t>The</w:t>
      </w:r>
      <w:r>
        <w:rPr>
          <w:spacing w:val="-5"/>
        </w:rPr>
        <w:t> </w:t>
      </w:r>
      <w:r>
        <w:rPr/>
        <w:t>successful</w:t>
      </w:r>
      <w:r>
        <w:rPr>
          <w:spacing w:val="-6"/>
        </w:rPr>
        <w:t> </w:t>
      </w:r>
      <w:r>
        <w:rPr/>
        <w:t>Bidder</w:t>
      </w:r>
      <w:r>
        <w:rPr>
          <w:spacing w:val="-6"/>
        </w:rPr>
        <w:t> </w:t>
      </w:r>
      <w:r>
        <w:rPr/>
        <w:t>and</w:t>
      </w:r>
      <w:r>
        <w:rPr>
          <w:spacing w:val="-6"/>
        </w:rPr>
        <w:t> </w:t>
      </w:r>
      <w:r>
        <w:rPr/>
        <w:t>its </w:t>
      </w:r>
      <w:r>
        <w:rPr>
          <w:spacing w:val="-2"/>
        </w:rPr>
        <w:t>subcontractors</w:t>
      </w:r>
      <w:r>
        <w:rPr>
          <w:spacing w:val="-5"/>
        </w:rPr>
        <w:t> </w:t>
      </w:r>
      <w:r>
        <w:rPr>
          <w:spacing w:val="-2"/>
        </w:rPr>
        <w:t>will</w:t>
      </w:r>
      <w:r>
        <w:rPr>
          <w:spacing w:val="-5"/>
        </w:rPr>
        <w:t> </w:t>
      </w:r>
      <w:r>
        <w:rPr>
          <w:spacing w:val="-2"/>
        </w:rPr>
        <w:t>be</w:t>
      </w:r>
      <w:r>
        <w:rPr>
          <w:spacing w:val="-4"/>
        </w:rPr>
        <w:t> </w:t>
      </w:r>
      <w:r>
        <w:rPr>
          <w:spacing w:val="-2"/>
        </w:rPr>
        <w:t>required</w:t>
      </w:r>
      <w:r>
        <w:rPr>
          <w:spacing w:val="-5"/>
        </w:rPr>
        <w:t> </w:t>
      </w:r>
      <w:r>
        <w:rPr>
          <w:spacing w:val="-2"/>
        </w:rPr>
        <w:t>to</w:t>
      </w:r>
      <w:r>
        <w:rPr>
          <w:spacing w:val="-4"/>
        </w:rPr>
        <w:t> </w:t>
      </w:r>
      <w:r>
        <w:rPr>
          <w:spacing w:val="-2"/>
        </w:rPr>
        <w:t>follow</w:t>
      </w:r>
      <w:r>
        <w:rPr>
          <w:spacing w:val="-6"/>
        </w:rPr>
        <w:t> </w:t>
      </w:r>
      <w:r>
        <w:rPr>
          <w:spacing w:val="-2"/>
        </w:rPr>
        <w:t>the</w:t>
      </w:r>
      <w:r>
        <w:rPr>
          <w:spacing w:val="-4"/>
        </w:rPr>
        <w:t> </w:t>
      </w:r>
      <w:r>
        <w:rPr>
          <w:spacing w:val="-2"/>
        </w:rPr>
        <w:t>nondiscrimination</w:t>
      </w:r>
      <w:r>
        <w:rPr>
          <w:spacing w:val="-5"/>
        </w:rPr>
        <w:t> </w:t>
      </w:r>
      <w:r>
        <w:rPr>
          <w:spacing w:val="-2"/>
        </w:rPr>
        <w:t>requirements</w:t>
      </w:r>
      <w:r>
        <w:rPr>
          <w:spacing w:val="-5"/>
        </w:rPr>
        <w:t> </w:t>
      </w:r>
      <w:r>
        <w:rPr>
          <w:spacing w:val="-2"/>
        </w:rPr>
        <w:t>set</w:t>
      </w:r>
      <w:r>
        <w:rPr>
          <w:spacing w:val="-4"/>
        </w:rPr>
        <w:t> </w:t>
      </w:r>
      <w:r>
        <w:rPr>
          <w:spacing w:val="-2"/>
        </w:rPr>
        <w:t>forth</w:t>
      </w:r>
      <w:r>
        <w:rPr>
          <w:spacing w:val="-5"/>
        </w:rPr>
        <w:t> </w:t>
      </w:r>
      <w:r>
        <w:rPr>
          <w:spacing w:val="-2"/>
        </w:rPr>
        <w:t>in</w:t>
      </w:r>
      <w:r>
        <w:rPr>
          <w:spacing w:val="-5"/>
        </w:rPr>
        <w:t> </w:t>
      </w:r>
      <w:r>
        <w:rPr>
          <w:spacing w:val="-2"/>
        </w:rPr>
        <w:t>the</w:t>
      </w:r>
      <w:r>
        <w:rPr>
          <w:spacing w:val="-4"/>
        </w:rPr>
        <w:t> </w:t>
      </w:r>
      <w:r>
        <w:rPr>
          <w:spacing w:val="-2"/>
        </w:rPr>
        <w:t>Bidding</w:t>
      </w:r>
      <w:r>
        <w:rPr>
          <w:spacing w:val="-5"/>
        </w:rPr>
        <w:t> </w:t>
      </w:r>
      <w:r>
        <w:rPr>
          <w:spacing w:val="-2"/>
        </w:rPr>
        <w:t>Documents </w:t>
      </w:r>
      <w:r>
        <w:rPr/>
        <w:t>and to pay prevailing wage at the location of the work.</w:t>
      </w:r>
    </w:p>
    <w:p>
      <w:pPr>
        <w:pStyle w:val="BodyText"/>
        <w:spacing w:before="1"/>
      </w:pPr>
    </w:p>
    <w:p>
      <w:pPr>
        <w:pStyle w:val="BodyText"/>
        <w:ind w:left="359" w:right="332"/>
      </w:pPr>
      <w:r>
        <w:rPr/>
        <w:t>In</w:t>
      </w:r>
      <w:r>
        <w:rPr>
          <w:spacing w:val="-9"/>
        </w:rPr>
        <w:t> </w:t>
      </w:r>
      <w:r>
        <w:rPr/>
        <w:t>addition,</w:t>
      </w:r>
      <w:r>
        <w:rPr>
          <w:spacing w:val="-9"/>
        </w:rPr>
        <w:t> </w:t>
      </w:r>
      <w:r>
        <w:rPr/>
        <w:t>the</w:t>
      </w:r>
      <w:r>
        <w:rPr>
          <w:spacing w:val="-8"/>
        </w:rPr>
        <w:t> </w:t>
      </w:r>
      <w:r>
        <w:rPr/>
        <w:t>University</w:t>
      </w:r>
      <w:r>
        <w:rPr>
          <w:spacing w:val="-8"/>
        </w:rPr>
        <w:t> </w:t>
      </w:r>
      <w:r>
        <w:rPr/>
        <w:t>is</w:t>
      </w:r>
      <w:r>
        <w:rPr>
          <w:spacing w:val="-9"/>
        </w:rPr>
        <w:t> </w:t>
      </w:r>
      <w:r>
        <w:rPr/>
        <w:t>committed</w:t>
      </w:r>
      <w:r>
        <w:rPr>
          <w:spacing w:val="-9"/>
        </w:rPr>
        <w:t> </w:t>
      </w:r>
      <w:r>
        <w:rPr/>
        <w:t>to</w:t>
      </w:r>
      <w:r>
        <w:rPr>
          <w:spacing w:val="-8"/>
        </w:rPr>
        <w:t> </w:t>
      </w:r>
      <w:r>
        <w:rPr/>
        <w:t>promoting</w:t>
      </w:r>
      <w:r>
        <w:rPr>
          <w:spacing w:val="-9"/>
        </w:rPr>
        <w:t> </w:t>
      </w:r>
      <w:r>
        <w:rPr/>
        <w:t>and</w:t>
      </w:r>
      <w:r>
        <w:rPr>
          <w:spacing w:val="-9"/>
        </w:rPr>
        <w:t> </w:t>
      </w:r>
      <w:r>
        <w:rPr/>
        <w:t>increasing</w:t>
      </w:r>
      <w:r>
        <w:rPr>
          <w:spacing w:val="-9"/>
        </w:rPr>
        <w:t> </w:t>
      </w:r>
      <w:r>
        <w:rPr/>
        <w:t>participation</w:t>
      </w:r>
      <w:r>
        <w:rPr>
          <w:spacing w:val="-7"/>
        </w:rPr>
        <w:t> </w:t>
      </w:r>
      <w:r>
        <w:rPr/>
        <w:t>of</w:t>
      </w:r>
      <w:r>
        <w:rPr>
          <w:spacing w:val="-9"/>
        </w:rPr>
        <w:t> </w:t>
      </w:r>
      <w:r>
        <w:rPr/>
        <w:t>small</w:t>
      </w:r>
      <w:r>
        <w:rPr>
          <w:spacing w:val="-9"/>
        </w:rPr>
        <w:t> </w:t>
      </w:r>
      <w:r>
        <w:rPr/>
        <w:t>business</w:t>
      </w:r>
      <w:r>
        <w:rPr>
          <w:spacing w:val="-9"/>
        </w:rPr>
        <w:t> </w:t>
      </w:r>
      <w:r>
        <w:rPr/>
        <w:t>enterprises (SBEs)</w:t>
      </w:r>
      <w:r>
        <w:rPr>
          <w:spacing w:val="-6"/>
        </w:rPr>
        <w:t> </w:t>
      </w:r>
      <w:r>
        <w:rPr/>
        <w:t>and</w:t>
      </w:r>
      <w:r>
        <w:rPr>
          <w:spacing w:val="-7"/>
        </w:rPr>
        <w:t> </w:t>
      </w:r>
      <w:r>
        <w:rPr/>
        <w:t>disabled</w:t>
      </w:r>
      <w:r>
        <w:rPr>
          <w:spacing w:val="-7"/>
        </w:rPr>
        <w:t> </w:t>
      </w:r>
      <w:r>
        <w:rPr/>
        <w:t>veteran</w:t>
      </w:r>
      <w:r>
        <w:rPr>
          <w:spacing w:val="-7"/>
        </w:rPr>
        <w:t> </w:t>
      </w:r>
      <w:r>
        <w:rPr/>
        <w:t>business</w:t>
      </w:r>
      <w:r>
        <w:rPr>
          <w:spacing w:val="-7"/>
        </w:rPr>
        <w:t> </w:t>
      </w:r>
      <w:r>
        <w:rPr/>
        <w:t>enterprises</w:t>
      </w:r>
      <w:r>
        <w:rPr>
          <w:spacing w:val="-7"/>
        </w:rPr>
        <w:t> </w:t>
      </w:r>
      <w:r>
        <w:rPr/>
        <w:t>(DVBEs)</w:t>
      </w:r>
      <w:r>
        <w:rPr>
          <w:spacing w:val="-6"/>
        </w:rPr>
        <w:t> </w:t>
      </w:r>
      <w:r>
        <w:rPr/>
        <w:t>relating</w:t>
      </w:r>
      <w:r>
        <w:rPr>
          <w:spacing w:val="-7"/>
        </w:rPr>
        <w:t> </w:t>
      </w:r>
      <w:r>
        <w:rPr/>
        <w:t>to</w:t>
      </w:r>
      <w:r>
        <w:rPr>
          <w:spacing w:val="-6"/>
        </w:rPr>
        <w:t> </w:t>
      </w:r>
      <w:r>
        <w:rPr/>
        <w:t>all</w:t>
      </w:r>
      <w:r>
        <w:rPr>
          <w:spacing w:val="-7"/>
        </w:rPr>
        <w:t> </w:t>
      </w:r>
      <w:r>
        <w:rPr/>
        <w:t>goods</w:t>
      </w:r>
      <w:r>
        <w:rPr>
          <w:spacing w:val="-7"/>
        </w:rPr>
        <w:t> </w:t>
      </w:r>
      <w:r>
        <w:rPr/>
        <w:t>and</w:t>
      </w:r>
      <w:r>
        <w:rPr>
          <w:spacing w:val="-7"/>
        </w:rPr>
        <w:t> </w:t>
      </w:r>
      <w:r>
        <w:rPr/>
        <w:t>services</w:t>
      </w:r>
      <w:r>
        <w:rPr>
          <w:spacing w:val="-7"/>
        </w:rPr>
        <w:t> </w:t>
      </w:r>
      <w:r>
        <w:rPr/>
        <w:t>covered</w:t>
      </w:r>
      <w:r>
        <w:rPr>
          <w:spacing w:val="-7"/>
        </w:rPr>
        <w:t> </w:t>
      </w:r>
      <w:r>
        <w:rPr/>
        <w:t>under</w:t>
      </w:r>
      <w:r>
        <w:rPr>
          <w:spacing w:val="-7"/>
        </w:rPr>
        <w:t> </w:t>
      </w:r>
      <w:r>
        <w:rPr/>
        <w:t>the awarded</w:t>
      </w:r>
      <w:r>
        <w:rPr>
          <w:spacing w:val="-7"/>
        </w:rPr>
        <w:t> </w:t>
      </w:r>
      <w:r>
        <w:rPr/>
        <w:t>agreement,</w:t>
      </w:r>
      <w:r>
        <w:rPr>
          <w:spacing w:val="-7"/>
        </w:rPr>
        <w:t> </w:t>
      </w:r>
      <w:r>
        <w:rPr/>
        <w:t>subject</w:t>
      </w:r>
      <w:r>
        <w:rPr>
          <w:spacing w:val="-6"/>
        </w:rPr>
        <w:t> </w:t>
      </w:r>
      <w:r>
        <w:rPr/>
        <w:t>to</w:t>
      </w:r>
      <w:r>
        <w:rPr>
          <w:spacing w:val="-6"/>
        </w:rPr>
        <w:t> </w:t>
      </w:r>
      <w:r>
        <w:rPr/>
        <w:t>any</w:t>
      </w:r>
      <w:r>
        <w:rPr>
          <w:spacing w:val="-6"/>
        </w:rPr>
        <w:t> </w:t>
      </w:r>
      <w:r>
        <w:rPr/>
        <w:t>and</w:t>
      </w:r>
      <w:r>
        <w:rPr>
          <w:spacing w:val="-8"/>
        </w:rPr>
        <w:t> </w:t>
      </w:r>
      <w:r>
        <w:rPr/>
        <w:t>all</w:t>
      </w:r>
      <w:r>
        <w:rPr>
          <w:spacing w:val="-7"/>
        </w:rPr>
        <w:t> </w:t>
      </w:r>
      <w:r>
        <w:rPr/>
        <w:t>applicable</w:t>
      </w:r>
      <w:r>
        <w:rPr>
          <w:spacing w:val="-6"/>
        </w:rPr>
        <w:t> </w:t>
      </w:r>
      <w:r>
        <w:rPr/>
        <w:t>obligations</w:t>
      </w:r>
      <w:r>
        <w:rPr>
          <w:spacing w:val="-7"/>
        </w:rPr>
        <w:t> </w:t>
      </w:r>
      <w:r>
        <w:rPr/>
        <w:t>under</w:t>
      </w:r>
      <w:r>
        <w:rPr>
          <w:spacing w:val="-7"/>
        </w:rPr>
        <w:t> </w:t>
      </w:r>
      <w:r>
        <w:rPr/>
        <w:t>state</w:t>
      </w:r>
      <w:r>
        <w:rPr>
          <w:spacing w:val="-6"/>
        </w:rPr>
        <w:t> </w:t>
      </w:r>
      <w:r>
        <w:rPr/>
        <w:t>and</w:t>
      </w:r>
      <w:r>
        <w:rPr>
          <w:spacing w:val="-8"/>
        </w:rPr>
        <w:t> </w:t>
      </w:r>
      <w:r>
        <w:rPr/>
        <w:t>federal</w:t>
      </w:r>
      <w:r>
        <w:rPr>
          <w:spacing w:val="-7"/>
        </w:rPr>
        <w:t> </w:t>
      </w:r>
      <w:r>
        <w:rPr/>
        <w:t>law,</w:t>
      </w:r>
      <w:r>
        <w:rPr>
          <w:spacing w:val="-7"/>
        </w:rPr>
        <w:t> </w:t>
      </w:r>
      <w:r>
        <w:rPr/>
        <w:t>and</w:t>
      </w:r>
      <w:r>
        <w:rPr>
          <w:spacing w:val="-8"/>
        </w:rPr>
        <w:t> </w:t>
      </w:r>
      <w:r>
        <w:rPr/>
        <w:t>University </w:t>
      </w:r>
      <w:r>
        <w:rPr>
          <w:spacing w:val="-2"/>
        </w:rPr>
        <w:t>policies.</w:t>
      </w:r>
      <w:r>
        <w:rPr>
          <w:spacing w:val="40"/>
        </w:rPr>
        <w:t> </w:t>
      </w:r>
      <w:r>
        <w:rPr>
          <w:spacing w:val="-2"/>
        </w:rPr>
        <w:t>The</w:t>
      </w:r>
      <w:r>
        <w:rPr>
          <w:spacing w:val="-4"/>
        </w:rPr>
        <w:t> </w:t>
      </w:r>
      <w:r>
        <w:rPr>
          <w:spacing w:val="-2"/>
        </w:rPr>
        <w:t>awarded</w:t>
      </w:r>
      <w:r>
        <w:rPr>
          <w:spacing w:val="-6"/>
        </w:rPr>
        <w:t> </w:t>
      </w:r>
      <w:r>
        <w:rPr>
          <w:spacing w:val="-2"/>
        </w:rPr>
        <w:t>contractor</w:t>
      </w:r>
      <w:r>
        <w:rPr>
          <w:spacing w:val="-5"/>
        </w:rPr>
        <w:t> </w:t>
      </w:r>
      <w:r>
        <w:rPr>
          <w:spacing w:val="-2"/>
        </w:rPr>
        <w:t>shall</w:t>
      </w:r>
      <w:r>
        <w:rPr>
          <w:spacing w:val="-5"/>
        </w:rPr>
        <w:t> </w:t>
      </w:r>
      <w:r>
        <w:rPr>
          <w:spacing w:val="-2"/>
        </w:rPr>
        <w:t>make</w:t>
      </w:r>
      <w:r>
        <w:rPr>
          <w:spacing w:val="-4"/>
        </w:rPr>
        <w:t> </w:t>
      </w:r>
      <w:r>
        <w:rPr>
          <w:spacing w:val="-2"/>
        </w:rPr>
        <w:t>best</w:t>
      </w:r>
      <w:r>
        <w:rPr>
          <w:spacing w:val="-4"/>
        </w:rPr>
        <w:t> </w:t>
      </w:r>
      <w:r>
        <w:rPr>
          <w:spacing w:val="-2"/>
        </w:rPr>
        <w:t>efforts</w:t>
      </w:r>
      <w:r>
        <w:rPr>
          <w:spacing w:val="-5"/>
        </w:rPr>
        <w:t> </w:t>
      </w:r>
      <w:r>
        <w:rPr>
          <w:spacing w:val="-2"/>
        </w:rPr>
        <w:t>to</w:t>
      </w:r>
      <w:r>
        <w:rPr>
          <w:spacing w:val="-4"/>
        </w:rPr>
        <w:t> </w:t>
      </w:r>
      <w:r>
        <w:rPr>
          <w:spacing w:val="-2"/>
        </w:rPr>
        <w:t>provide</w:t>
      </w:r>
      <w:r>
        <w:rPr>
          <w:spacing w:val="-4"/>
        </w:rPr>
        <w:t> </w:t>
      </w:r>
      <w:r>
        <w:rPr>
          <w:spacing w:val="-2"/>
        </w:rPr>
        <w:t>qualified</w:t>
      </w:r>
      <w:r>
        <w:rPr>
          <w:spacing w:val="-6"/>
        </w:rPr>
        <w:t> </w:t>
      </w:r>
      <w:r>
        <w:rPr>
          <w:spacing w:val="-2"/>
        </w:rPr>
        <w:t>SBEs</w:t>
      </w:r>
      <w:r>
        <w:rPr>
          <w:spacing w:val="-5"/>
        </w:rPr>
        <w:t> </w:t>
      </w:r>
      <w:r>
        <w:rPr>
          <w:spacing w:val="-2"/>
        </w:rPr>
        <w:t>and</w:t>
      </w:r>
      <w:r>
        <w:rPr>
          <w:spacing w:val="-6"/>
        </w:rPr>
        <w:t> </w:t>
      </w:r>
      <w:r>
        <w:rPr>
          <w:spacing w:val="-2"/>
        </w:rPr>
        <w:t>DVBEs</w:t>
      </w:r>
      <w:r>
        <w:rPr>
          <w:spacing w:val="-5"/>
        </w:rPr>
        <w:t> </w:t>
      </w:r>
      <w:r>
        <w:rPr>
          <w:spacing w:val="-2"/>
        </w:rPr>
        <w:t>with</w:t>
      </w:r>
      <w:r>
        <w:rPr>
          <w:spacing w:val="-6"/>
        </w:rPr>
        <w:t> </w:t>
      </w:r>
      <w:r>
        <w:rPr>
          <w:spacing w:val="-2"/>
        </w:rPr>
        <w:t>the</w:t>
      </w:r>
      <w:r>
        <w:rPr>
          <w:spacing w:val="-4"/>
        </w:rPr>
        <w:t> </w:t>
      </w:r>
      <w:r>
        <w:rPr>
          <w:spacing w:val="-2"/>
        </w:rPr>
        <w:t>maximum </w:t>
      </w:r>
      <w:r>
        <w:rPr/>
        <w:t>opportunity</w:t>
      </w:r>
      <w:r>
        <w:rPr>
          <w:spacing w:val="-6"/>
        </w:rPr>
        <w:t> </w:t>
      </w:r>
      <w:r>
        <w:rPr/>
        <w:t>to</w:t>
      </w:r>
      <w:r>
        <w:rPr>
          <w:spacing w:val="-6"/>
        </w:rPr>
        <w:t> </w:t>
      </w:r>
      <w:r>
        <w:rPr/>
        <w:t>participate.</w:t>
      </w:r>
      <w:r>
        <w:rPr>
          <w:spacing w:val="39"/>
        </w:rPr>
        <w:t> </w:t>
      </w:r>
      <w:r>
        <w:rPr/>
        <w:t>Please</w:t>
      </w:r>
      <w:r>
        <w:rPr>
          <w:spacing w:val="-6"/>
        </w:rPr>
        <w:t> </w:t>
      </w:r>
      <w:r>
        <w:rPr/>
        <w:t>contact</w:t>
      </w:r>
      <w:r>
        <w:rPr>
          <w:spacing w:val="-6"/>
        </w:rPr>
        <w:t> </w:t>
      </w:r>
      <w:hyperlink r:id="rId8">
        <w:r>
          <w:rPr>
            <w:color w:val="0000FF"/>
            <w:u w:val="single" w:color="0000FF"/>
          </w:rPr>
          <w:t>REOutreach@ucsf.edu</w:t>
        </w:r>
      </w:hyperlink>
      <w:r>
        <w:rPr>
          <w:color w:val="0000FF"/>
          <w:spacing w:val="-4"/>
          <w:u w:val="none"/>
        </w:rPr>
        <w:t> </w:t>
      </w:r>
      <w:r>
        <w:rPr>
          <w:u w:val="none"/>
        </w:rPr>
        <w:t>for</w:t>
      </w:r>
      <w:r>
        <w:rPr>
          <w:spacing w:val="-7"/>
          <w:u w:val="none"/>
        </w:rPr>
        <w:t> </w:t>
      </w:r>
      <w:r>
        <w:rPr>
          <w:u w:val="none"/>
        </w:rPr>
        <w:t>further</w:t>
      </w:r>
      <w:r>
        <w:rPr>
          <w:spacing w:val="-7"/>
          <w:u w:val="none"/>
        </w:rPr>
        <w:t> </w:t>
      </w:r>
      <w:r>
        <w:rPr>
          <w:u w:val="none"/>
        </w:rPr>
        <w:t>information.</w:t>
      </w:r>
    </w:p>
    <w:p>
      <w:pPr>
        <w:pStyle w:val="BodyText"/>
        <w:spacing w:before="268"/>
        <w:ind w:left="360"/>
      </w:pPr>
      <w:r>
        <w:rPr>
          <w:spacing w:val="-2"/>
        </w:rPr>
        <w:t>The</w:t>
      </w:r>
      <w:r>
        <w:rPr>
          <w:spacing w:val="-8"/>
        </w:rPr>
        <w:t> </w:t>
      </w:r>
      <w:r>
        <w:rPr>
          <w:spacing w:val="-2"/>
        </w:rPr>
        <w:t>work</w:t>
      </w:r>
      <w:r>
        <w:rPr>
          <w:spacing w:val="-5"/>
        </w:rPr>
        <w:t> </w:t>
      </w:r>
      <w:r>
        <w:rPr>
          <w:spacing w:val="-2"/>
        </w:rPr>
        <w:t>described</w:t>
      </w:r>
      <w:r>
        <w:rPr>
          <w:spacing w:val="-7"/>
        </w:rPr>
        <w:t> </w:t>
      </w:r>
      <w:r>
        <w:rPr>
          <w:spacing w:val="-2"/>
        </w:rPr>
        <w:t>in</w:t>
      </w:r>
      <w:r>
        <w:rPr>
          <w:spacing w:val="-8"/>
        </w:rPr>
        <w:t> </w:t>
      </w:r>
      <w:r>
        <w:rPr>
          <w:spacing w:val="-2"/>
        </w:rPr>
        <w:t>the</w:t>
      </w:r>
      <w:r>
        <w:rPr>
          <w:spacing w:val="-5"/>
        </w:rPr>
        <w:t> </w:t>
      </w:r>
      <w:r>
        <w:rPr>
          <w:spacing w:val="-2"/>
        </w:rPr>
        <w:t>contract</w:t>
      </w:r>
      <w:r>
        <w:rPr>
          <w:spacing w:val="-5"/>
        </w:rPr>
        <w:t> </w:t>
      </w:r>
      <w:r>
        <w:rPr>
          <w:spacing w:val="-2"/>
        </w:rPr>
        <w:t>is</w:t>
      </w:r>
      <w:r>
        <w:rPr>
          <w:spacing w:val="-6"/>
        </w:rPr>
        <w:t> </w:t>
      </w:r>
      <w:r>
        <w:rPr>
          <w:spacing w:val="-2"/>
        </w:rPr>
        <w:t>a</w:t>
      </w:r>
      <w:r>
        <w:rPr>
          <w:spacing w:val="-7"/>
        </w:rPr>
        <w:t> </w:t>
      </w:r>
      <w:r>
        <w:rPr>
          <w:spacing w:val="-2"/>
        </w:rPr>
        <w:t>public</w:t>
      </w:r>
      <w:r>
        <w:rPr>
          <w:spacing w:val="-5"/>
        </w:rPr>
        <w:t> </w:t>
      </w:r>
      <w:r>
        <w:rPr>
          <w:spacing w:val="-2"/>
        </w:rPr>
        <w:t>work</w:t>
      </w:r>
      <w:r>
        <w:rPr>
          <w:spacing w:val="-5"/>
        </w:rPr>
        <w:t> </w:t>
      </w:r>
      <w:r>
        <w:rPr>
          <w:spacing w:val="-2"/>
        </w:rPr>
        <w:t>subject</w:t>
      </w:r>
      <w:r>
        <w:rPr>
          <w:spacing w:val="-6"/>
        </w:rPr>
        <w:t> </w:t>
      </w:r>
      <w:r>
        <w:rPr>
          <w:spacing w:val="-2"/>
        </w:rPr>
        <w:t>to</w:t>
      </w:r>
      <w:r>
        <w:rPr>
          <w:spacing w:val="-5"/>
        </w:rPr>
        <w:t> </w:t>
      </w:r>
      <w:r>
        <w:rPr>
          <w:spacing w:val="-2"/>
        </w:rPr>
        <w:t>section</w:t>
      </w:r>
      <w:r>
        <w:rPr>
          <w:spacing w:val="-7"/>
        </w:rPr>
        <w:t> </w:t>
      </w:r>
      <w:r>
        <w:rPr>
          <w:spacing w:val="-2"/>
        </w:rPr>
        <w:t>1771</w:t>
      </w:r>
      <w:r>
        <w:rPr>
          <w:spacing w:val="-7"/>
        </w:rPr>
        <w:t> </w:t>
      </w:r>
      <w:r>
        <w:rPr>
          <w:spacing w:val="-2"/>
        </w:rPr>
        <w:t>of</w:t>
      </w:r>
      <w:r>
        <w:rPr>
          <w:spacing w:val="-7"/>
        </w:rPr>
        <w:t> </w:t>
      </w:r>
      <w:r>
        <w:rPr>
          <w:spacing w:val="-2"/>
        </w:rPr>
        <w:t>the</w:t>
      </w:r>
      <w:r>
        <w:rPr>
          <w:spacing w:val="-5"/>
        </w:rPr>
        <w:t> </w:t>
      </w:r>
      <w:r>
        <w:rPr>
          <w:spacing w:val="-2"/>
        </w:rPr>
        <w:t>California</w:t>
      </w:r>
      <w:r>
        <w:rPr>
          <w:spacing w:val="-6"/>
        </w:rPr>
        <w:t> </w:t>
      </w:r>
      <w:r>
        <w:rPr>
          <w:spacing w:val="-2"/>
        </w:rPr>
        <w:t>Labor</w:t>
      </w:r>
      <w:r>
        <w:rPr>
          <w:spacing w:val="-6"/>
        </w:rPr>
        <w:t> </w:t>
      </w:r>
      <w:r>
        <w:rPr>
          <w:spacing w:val="-2"/>
        </w:rPr>
        <w:t>Code.</w:t>
      </w:r>
    </w:p>
    <w:p>
      <w:pPr>
        <w:pStyle w:val="BodyText"/>
      </w:pPr>
    </w:p>
    <w:p>
      <w:pPr>
        <w:pStyle w:val="BodyText"/>
        <w:ind w:left="359" w:right="332"/>
      </w:pPr>
      <w:r>
        <w:rPr/>
        <w:t>No</w:t>
      </w:r>
      <w:r>
        <w:rPr>
          <w:spacing w:val="-13"/>
        </w:rPr>
        <w:t> </w:t>
      </w:r>
      <w:r>
        <w:rPr/>
        <w:t>contractor</w:t>
      </w:r>
      <w:r>
        <w:rPr>
          <w:spacing w:val="-12"/>
        </w:rPr>
        <w:t> </w:t>
      </w:r>
      <w:r>
        <w:rPr/>
        <w:t>or</w:t>
      </w:r>
      <w:r>
        <w:rPr>
          <w:spacing w:val="-13"/>
        </w:rPr>
        <w:t> </w:t>
      </w:r>
      <w:r>
        <w:rPr/>
        <w:t>subcontractor,</w:t>
      </w:r>
      <w:r>
        <w:rPr>
          <w:spacing w:val="-12"/>
        </w:rPr>
        <w:t> </w:t>
      </w:r>
      <w:r>
        <w:rPr/>
        <w:t>regardless</w:t>
      </w:r>
      <w:r>
        <w:rPr>
          <w:spacing w:val="-13"/>
        </w:rPr>
        <w:t> </w:t>
      </w:r>
      <w:r>
        <w:rPr/>
        <w:t>of</w:t>
      </w:r>
      <w:r>
        <w:rPr>
          <w:spacing w:val="-12"/>
        </w:rPr>
        <w:t> </w:t>
      </w:r>
      <w:r>
        <w:rPr/>
        <w:t>tier,</w:t>
      </w:r>
      <w:r>
        <w:rPr>
          <w:spacing w:val="-13"/>
        </w:rPr>
        <w:t> </w:t>
      </w:r>
      <w:r>
        <w:rPr/>
        <w:t>may</w:t>
      </w:r>
      <w:r>
        <w:rPr>
          <w:spacing w:val="-12"/>
        </w:rPr>
        <w:t> </w:t>
      </w:r>
      <w:r>
        <w:rPr/>
        <w:t>be</w:t>
      </w:r>
      <w:r>
        <w:rPr>
          <w:spacing w:val="-12"/>
        </w:rPr>
        <w:t> </w:t>
      </w:r>
      <w:r>
        <w:rPr/>
        <w:t>listed</w:t>
      </w:r>
      <w:r>
        <w:rPr>
          <w:spacing w:val="-13"/>
        </w:rPr>
        <w:t> </w:t>
      </w:r>
      <w:r>
        <w:rPr/>
        <w:t>on</w:t>
      </w:r>
      <w:r>
        <w:rPr>
          <w:spacing w:val="-12"/>
        </w:rPr>
        <w:t> </w:t>
      </w:r>
      <w:r>
        <w:rPr/>
        <w:t>a</w:t>
      </w:r>
      <w:r>
        <w:rPr>
          <w:spacing w:val="-13"/>
        </w:rPr>
        <w:t> </w:t>
      </w:r>
      <w:r>
        <w:rPr/>
        <w:t>Bid</w:t>
      </w:r>
      <w:r>
        <w:rPr>
          <w:spacing w:val="-12"/>
        </w:rPr>
        <w:t> </w:t>
      </w:r>
      <w:r>
        <w:rPr/>
        <w:t>for,</w:t>
      </w:r>
      <w:r>
        <w:rPr>
          <w:spacing w:val="-13"/>
        </w:rPr>
        <w:t> </w:t>
      </w:r>
      <w:r>
        <w:rPr/>
        <w:t>or</w:t>
      </w:r>
      <w:r>
        <w:rPr>
          <w:spacing w:val="-12"/>
        </w:rPr>
        <w:t> </w:t>
      </w:r>
      <w:r>
        <w:rPr/>
        <w:t>engage</w:t>
      </w:r>
      <w:r>
        <w:rPr>
          <w:spacing w:val="-12"/>
        </w:rPr>
        <w:t> </w:t>
      </w:r>
      <w:r>
        <w:rPr/>
        <w:t>in</w:t>
      </w:r>
      <w:r>
        <w:rPr>
          <w:spacing w:val="-13"/>
        </w:rPr>
        <w:t> </w:t>
      </w:r>
      <w:r>
        <w:rPr/>
        <w:t>the</w:t>
      </w:r>
      <w:r>
        <w:rPr>
          <w:spacing w:val="-12"/>
        </w:rPr>
        <w:t> </w:t>
      </w:r>
      <w:r>
        <w:rPr/>
        <w:t>performance</w:t>
      </w:r>
      <w:r>
        <w:rPr>
          <w:spacing w:val="-13"/>
        </w:rPr>
        <w:t> </w:t>
      </w:r>
      <w:r>
        <w:rPr/>
        <w:t>of</w:t>
      </w:r>
      <w:r>
        <w:rPr>
          <w:spacing w:val="-12"/>
        </w:rPr>
        <w:t> </w:t>
      </w:r>
      <w:r>
        <w:rPr/>
        <w:t>any portion</w:t>
      </w:r>
      <w:r>
        <w:rPr>
          <w:spacing w:val="-8"/>
        </w:rPr>
        <w:t> </w:t>
      </w:r>
      <w:r>
        <w:rPr/>
        <w:t>of</w:t>
      </w:r>
      <w:r>
        <w:rPr>
          <w:spacing w:val="-7"/>
        </w:rPr>
        <w:t> </w:t>
      </w:r>
      <w:r>
        <w:rPr/>
        <w:t>this</w:t>
      </w:r>
      <w:r>
        <w:rPr>
          <w:spacing w:val="-7"/>
        </w:rPr>
        <w:t> </w:t>
      </w:r>
      <w:r>
        <w:rPr/>
        <w:t>project</w:t>
      </w:r>
      <w:r>
        <w:rPr>
          <w:spacing w:val="-6"/>
        </w:rPr>
        <w:t> </w:t>
      </w:r>
      <w:r>
        <w:rPr/>
        <w:t>unless</w:t>
      </w:r>
      <w:r>
        <w:rPr>
          <w:spacing w:val="-7"/>
        </w:rPr>
        <w:t> </w:t>
      </w:r>
      <w:r>
        <w:rPr/>
        <w:t>registered</w:t>
      </w:r>
      <w:r>
        <w:rPr>
          <w:spacing w:val="-8"/>
        </w:rPr>
        <w:t> </w:t>
      </w:r>
      <w:r>
        <w:rPr/>
        <w:t>with</w:t>
      </w:r>
      <w:r>
        <w:rPr>
          <w:spacing w:val="-8"/>
        </w:rPr>
        <w:t> </w:t>
      </w:r>
      <w:r>
        <w:rPr/>
        <w:t>the</w:t>
      </w:r>
      <w:r>
        <w:rPr>
          <w:spacing w:val="-6"/>
        </w:rPr>
        <w:t> </w:t>
      </w:r>
      <w:r>
        <w:rPr/>
        <w:t>Department</w:t>
      </w:r>
      <w:r>
        <w:rPr>
          <w:spacing w:val="-6"/>
        </w:rPr>
        <w:t> </w:t>
      </w:r>
      <w:r>
        <w:rPr/>
        <w:t>of</w:t>
      </w:r>
      <w:r>
        <w:rPr>
          <w:spacing w:val="-7"/>
        </w:rPr>
        <w:t> </w:t>
      </w:r>
      <w:r>
        <w:rPr/>
        <w:t>Industrial</w:t>
      </w:r>
      <w:r>
        <w:rPr>
          <w:spacing w:val="-7"/>
        </w:rPr>
        <w:t> </w:t>
      </w:r>
      <w:r>
        <w:rPr/>
        <w:t>Relations</w:t>
      </w:r>
      <w:r>
        <w:rPr>
          <w:spacing w:val="-7"/>
        </w:rPr>
        <w:t> </w:t>
      </w:r>
      <w:r>
        <w:rPr/>
        <w:t>pursuant</w:t>
      </w:r>
      <w:r>
        <w:rPr>
          <w:spacing w:val="-6"/>
        </w:rPr>
        <w:t> </w:t>
      </w:r>
      <w:r>
        <w:rPr/>
        <w:t>to</w:t>
      </w:r>
      <w:r>
        <w:rPr>
          <w:spacing w:val="-6"/>
        </w:rPr>
        <w:t> </w:t>
      </w:r>
      <w:r>
        <w:rPr/>
        <w:t>Labor</w:t>
      </w:r>
      <w:r>
        <w:rPr>
          <w:spacing w:val="-7"/>
        </w:rPr>
        <w:t> </w:t>
      </w:r>
      <w:r>
        <w:rPr/>
        <w:t>Code section 1725.5 and 1771.1.</w:t>
      </w:r>
    </w:p>
    <w:p>
      <w:pPr>
        <w:pStyle w:val="BodyText"/>
        <w:spacing w:before="1"/>
      </w:pPr>
    </w:p>
    <w:p>
      <w:pPr>
        <w:pStyle w:val="BodyText"/>
        <w:ind w:left="359"/>
      </w:pPr>
      <w:r>
        <w:rPr>
          <w:spacing w:val="-2"/>
        </w:rPr>
        <w:t>This</w:t>
      </w:r>
      <w:r>
        <w:rPr>
          <w:spacing w:val="-10"/>
        </w:rPr>
        <w:t> </w:t>
      </w:r>
      <w:r>
        <w:rPr>
          <w:spacing w:val="-2"/>
        </w:rPr>
        <w:t>project</w:t>
      </w:r>
      <w:r>
        <w:rPr>
          <w:spacing w:val="-7"/>
        </w:rPr>
        <w:t> </w:t>
      </w:r>
      <w:r>
        <w:rPr>
          <w:spacing w:val="-2"/>
        </w:rPr>
        <w:t>is</w:t>
      </w:r>
      <w:r>
        <w:rPr>
          <w:spacing w:val="-7"/>
        </w:rPr>
        <w:t> </w:t>
      </w:r>
      <w:r>
        <w:rPr>
          <w:spacing w:val="-2"/>
        </w:rPr>
        <w:t>subject</w:t>
      </w:r>
      <w:r>
        <w:rPr>
          <w:spacing w:val="-7"/>
        </w:rPr>
        <w:t> </w:t>
      </w:r>
      <w:r>
        <w:rPr>
          <w:spacing w:val="-2"/>
        </w:rPr>
        <w:t>to</w:t>
      </w:r>
      <w:r>
        <w:rPr>
          <w:spacing w:val="-7"/>
        </w:rPr>
        <w:t> </w:t>
      </w:r>
      <w:r>
        <w:rPr>
          <w:spacing w:val="-2"/>
        </w:rPr>
        <w:t>compliance</w:t>
      </w:r>
      <w:r>
        <w:rPr>
          <w:spacing w:val="-6"/>
        </w:rPr>
        <w:t> </w:t>
      </w:r>
      <w:r>
        <w:rPr>
          <w:spacing w:val="-2"/>
        </w:rPr>
        <w:t>monitoring</w:t>
      </w:r>
      <w:r>
        <w:rPr>
          <w:spacing w:val="-8"/>
        </w:rPr>
        <w:t> </w:t>
      </w:r>
      <w:r>
        <w:rPr>
          <w:spacing w:val="-2"/>
        </w:rPr>
        <w:t>and</w:t>
      </w:r>
      <w:r>
        <w:rPr>
          <w:spacing w:val="-9"/>
        </w:rPr>
        <w:t> </w:t>
      </w:r>
      <w:r>
        <w:rPr>
          <w:spacing w:val="-2"/>
        </w:rPr>
        <w:t>enforcement</w:t>
      </w:r>
      <w:r>
        <w:rPr>
          <w:spacing w:val="-6"/>
        </w:rPr>
        <w:t> </w:t>
      </w:r>
      <w:r>
        <w:rPr>
          <w:spacing w:val="-2"/>
        </w:rPr>
        <w:t>by</w:t>
      </w:r>
      <w:r>
        <w:rPr>
          <w:spacing w:val="-7"/>
        </w:rPr>
        <w:t> </w:t>
      </w:r>
      <w:r>
        <w:rPr>
          <w:spacing w:val="-2"/>
        </w:rPr>
        <w:t>the</w:t>
      </w:r>
      <w:r>
        <w:rPr>
          <w:spacing w:val="-9"/>
        </w:rPr>
        <w:t> </w:t>
      </w:r>
      <w:r>
        <w:rPr>
          <w:spacing w:val="-2"/>
        </w:rPr>
        <w:t>Department</w:t>
      </w:r>
      <w:r>
        <w:rPr>
          <w:spacing w:val="-6"/>
        </w:rPr>
        <w:t> </w:t>
      </w:r>
      <w:r>
        <w:rPr>
          <w:spacing w:val="-2"/>
        </w:rPr>
        <w:t>of</w:t>
      </w:r>
      <w:r>
        <w:rPr>
          <w:spacing w:val="-8"/>
        </w:rPr>
        <w:t> </w:t>
      </w:r>
      <w:r>
        <w:rPr>
          <w:spacing w:val="-2"/>
        </w:rPr>
        <w:t>Industrial</w:t>
      </w:r>
      <w:r>
        <w:rPr>
          <w:spacing w:val="-7"/>
        </w:rPr>
        <w:t> </w:t>
      </w:r>
      <w:r>
        <w:rPr>
          <w:spacing w:val="-2"/>
        </w:rPr>
        <w:t>Relations.</w:t>
      </w:r>
    </w:p>
    <w:p>
      <w:pPr>
        <w:pStyle w:val="BodyText"/>
        <w:spacing w:before="29"/>
      </w:pPr>
    </w:p>
    <w:p>
      <w:pPr>
        <w:pStyle w:val="BodyText"/>
        <w:spacing w:before="1"/>
        <w:ind w:left="360" w:right="5214" w:hanging="1"/>
      </w:pPr>
      <w:r>
        <w:rPr>
          <w:b/>
          <w:spacing w:val="-2"/>
        </w:rPr>
        <w:t>REGISTER</w:t>
      </w:r>
      <w:r>
        <w:rPr>
          <w:b/>
          <w:spacing w:val="-7"/>
        </w:rPr>
        <w:t> </w:t>
      </w:r>
      <w:r>
        <w:rPr>
          <w:b/>
          <w:spacing w:val="-2"/>
        </w:rPr>
        <w:t>AT</w:t>
      </w:r>
      <w:r>
        <w:rPr>
          <w:b/>
          <w:spacing w:val="-4"/>
        </w:rPr>
        <w:t> </w:t>
      </w:r>
      <w:r>
        <w:rPr>
          <w:b/>
          <w:spacing w:val="-2"/>
        </w:rPr>
        <w:t>THIS</w:t>
      </w:r>
      <w:r>
        <w:rPr>
          <w:b/>
          <w:spacing w:val="-4"/>
        </w:rPr>
        <w:t> </w:t>
      </w:r>
      <w:r>
        <w:rPr>
          <w:b/>
          <w:spacing w:val="-2"/>
        </w:rPr>
        <w:t>LINK</w:t>
      </w:r>
      <w:r>
        <w:rPr>
          <w:spacing w:val="-2"/>
        </w:rPr>
        <w:t>:</w:t>
      </w:r>
      <w:r>
        <w:rPr>
          <w:spacing w:val="40"/>
        </w:rPr>
        <w:t> </w:t>
      </w:r>
      <w:hyperlink r:id="rId9">
        <w:r>
          <w:rPr>
            <w:spacing w:val="-2"/>
            <w:u w:val="single"/>
          </w:rPr>
          <w:t>https://services.dir.ca.gov/gsp</w:t>
        </w:r>
      </w:hyperlink>
      <w:r>
        <w:rPr>
          <w:spacing w:val="-2"/>
          <w:u w:val="none"/>
        </w:rPr>
        <w:t> </w:t>
      </w:r>
      <w:r>
        <w:rPr>
          <w:u w:val="none"/>
        </w:rPr>
        <w:t>[The contractor registration link is on the right side.]</w:t>
      </w:r>
    </w:p>
    <w:p>
      <w:pPr>
        <w:pStyle w:val="BodyText"/>
      </w:pPr>
    </w:p>
    <w:p>
      <w:pPr>
        <w:pStyle w:val="BodyText"/>
        <w:spacing w:before="1"/>
        <w:ind w:left="359" w:right="332"/>
      </w:pPr>
      <w:r>
        <w:rPr/>
        <w:t>The</w:t>
      </w:r>
      <w:r>
        <w:rPr>
          <w:spacing w:val="-11"/>
        </w:rPr>
        <w:t> </w:t>
      </w:r>
      <w:r>
        <w:rPr/>
        <w:t>successful</w:t>
      </w:r>
      <w:r>
        <w:rPr>
          <w:spacing w:val="-12"/>
        </w:rPr>
        <w:t> </w:t>
      </w:r>
      <w:r>
        <w:rPr/>
        <w:t>Bidder</w:t>
      </w:r>
      <w:r>
        <w:rPr>
          <w:spacing w:val="-12"/>
        </w:rPr>
        <w:t> </w:t>
      </w:r>
      <w:r>
        <w:rPr/>
        <w:t>shall</w:t>
      </w:r>
      <w:r>
        <w:rPr>
          <w:spacing w:val="-10"/>
        </w:rPr>
        <w:t> </w:t>
      </w:r>
      <w:r>
        <w:rPr/>
        <w:t>pay</w:t>
      </w:r>
      <w:r>
        <w:rPr>
          <w:spacing w:val="-11"/>
        </w:rPr>
        <w:t> </w:t>
      </w:r>
      <w:r>
        <w:rPr/>
        <w:t>all</w:t>
      </w:r>
      <w:r>
        <w:rPr>
          <w:spacing w:val="-12"/>
        </w:rPr>
        <w:t> </w:t>
      </w:r>
      <w:r>
        <w:rPr/>
        <w:t>persons</w:t>
      </w:r>
      <w:r>
        <w:rPr>
          <w:spacing w:val="-12"/>
        </w:rPr>
        <w:t> </w:t>
      </w:r>
      <w:r>
        <w:rPr/>
        <w:t>providing</w:t>
      </w:r>
      <w:r>
        <w:rPr>
          <w:spacing w:val="-12"/>
        </w:rPr>
        <w:t> </w:t>
      </w:r>
      <w:r>
        <w:rPr/>
        <w:t>construction</w:t>
      </w:r>
      <w:r>
        <w:rPr>
          <w:spacing w:val="-13"/>
        </w:rPr>
        <w:t> </w:t>
      </w:r>
      <w:r>
        <w:rPr/>
        <w:t>services</w:t>
      </w:r>
      <w:r>
        <w:rPr>
          <w:spacing w:val="-11"/>
        </w:rPr>
        <w:t> </w:t>
      </w:r>
      <w:r>
        <w:rPr/>
        <w:t>and/or</w:t>
      </w:r>
      <w:r>
        <w:rPr>
          <w:spacing w:val="-12"/>
        </w:rPr>
        <w:t> </w:t>
      </w:r>
      <w:r>
        <w:rPr/>
        <w:t>any</w:t>
      </w:r>
      <w:r>
        <w:rPr>
          <w:spacing w:val="-11"/>
        </w:rPr>
        <w:t> </w:t>
      </w:r>
      <w:r>
        <w:rPr/>
        <w:t>labor</w:t>
      </w:r>
      <w:r>
        <w:rPr>
          <w:spacing w:val="-12"/>
        </w:rPr>
        <w:t> </w:t>
      </w:r>
      <w:r>
        <w:rPr/>
        <w:t>on</w:t>
      </w:r>
      <w:r>
        <w:rPr>
          <w:spacing w:val="-13"/>
        </w:rPr>
        <w:t> </w:t>
      </w:r>
      <w:r>
        <w:rPr/>
        <w:t>site,</w:t>
      </w:r>
      <w:r>
        <w:rPr>
          <w:spacing w:val="-11"/>
        </w:rPr>
        <w:t> </w:t>
      </w:r>
      <w:r>
        <w:rPr/>
        <w:t>including</w:t>
      </w:r>
      <w:r>
        <w:rPr>
          <w:spacing w:val="-12"/>
        </w:rPr>
        <w:t> </w:t>
      </w:r>
      <w:r>
        <w:rPr/>
        <w:t>any </w:t>
      </w:r>
      <w:r>
        <w:rPr>
          <w:spacing w:val="-2"/>
        </w:rPr>
        <w:t>University</w:t>
      </w:r>
      <w:r>
        <w:rPr>
          <w:spacing w:val="-4"/>
        </w:rPr>
        <w:t> </w:t>
      </w:r>
      <w:r>
        <w:rPr>
          <w:spacing w:val="-2"/>
        </w:rPr>
        <w:t>location,</w:t>
      </w:r>
      <w:r>
        <w:rPr>
          <w:spacing w:val="-5"/>
        </w:rPr>
        <w:t> </w:t>
      </w:r>
      <w:r>
        <w:rPr>
          <w:spacing w:val="-2"/>
        </w:rPr>
        <w:t>no</w:t>
      </w:r>
      <w:r>
        <w:rPr>
          <w:spacing w:val="-4"/>
        </w:rPr>
        <w:t> </w:t>
      </w:r>
      <w:r>
        <w:rPr>
          <w:spacing w:val="-2"/>
        </w:rPr>
        <w:t>less</w:t>
      </w:r>
      <w:r>
        <w:rPr>
          <w:spacing w:val="-5"/>
        </w:rPr>
        <w:t> </w:t>
      </w:r>
      <w:r>
        <w:rPr>
          <w:spacing w:val="-2"/>
        </w:rPr>
        <w:t>than</w:t>
      </w:r>
      <w:r>
        <w:rPr>
          <w:spacing w:val="-5"/>
        </w:rPr>
        <w:t> </w:t>
      </w:r>
      <w:r>
        <w:rPr>
          <w:spacing w:val="-2"/>
        </w:rPr>
        <w:t>the</w:t>
      </w:r>
      <w:r>
        <w:rPr>
          <w:spacing w:val="-4"/>
        </w:rPr>
        <w:t> </w:t>
      </w:r>
      <w:r>
        <w:rPr>
          <w:spacing w:val="-2"/>
        </w:rPr>
        <w:t>UC</w:t>
      </w:r>
      <w:r>
        <w:rPr>
          <w:spacing w:val="-5"/>
        </w:rPr>
        <w:t> </w:t>
      </w:r>
      <w:r>
        <w:rPr>
          <w:spacing w:val="-2"/>
        </w:rPr>
        <w:t>Fair</w:t>
      </w:r>
      <w:r>
        <w:rPr>
          <w:spacing w:val="-5"/>
        </w:rPr>
        <w:t> </w:t>
      </w:r>
      <w:r>
        <w:rPr>
          <w:spacing w:val="-2"/>
        </w:rPr>
        <w:t>Wage;</w:t>
      </w:r>
      <w:r>
        <w:rPr>
          <w:spacing w:val="-4"/>
        </w:rPr>
        <w:t> </w:t>
      </w:r>
      <w:r>
        <w:rPr>
          <w:spacing w:val="-2"/>
        </w:rPr>
        <w:t>California</w:t>
      </w:r>
      <w:r>
        <w:rPr>
          <w:spacing w:val="-5"/>
        </w:rPr>
        <w:t> </w:t>
      </w:r>
      <w:r>
        <w:rPr>
          <w:spacing w:val="-2"/>
        </w:rPr>
        <w:t>Minimum</w:t>
      </w:r>
      <w:r>
        <w:rPr>
          <w:spacing w:val="-3"/>
        </w:rPr>
        <w:t> </w:t>
      </w:r>
      <w:r>
        <w:rPr>
          <w:spacing w:val="-2"/>
        </w:rPr>
        <w:t>wage;</w:t>
      </w:r>
      <w:r>
        <w:rPr>
          <w:spacing w:val="-4"/>
        </w:rPr>
        <w:t> </w:t>
      </w:r>
      <w:r>
        <w:rPr>
          <w:spacing w:val="-2"/>
        </w:rPr>
        <w:t>and</w:t>
      </w:r>
      <w:r>
        <w:rPr>
          <w:spacing w:val="-6"/>
        </w:rPr>
        <w:t> </w:t>
      </w:r>
      <w:r>
        <w:rPr>
          <w:spacing w:val="-2"/>
        </w:rPr>
        <w:t>Local</w:t>
      </w:r>
      <w:r>
        <w:rPr>
          <w:spacing w:val="-5"/>
        </w:rPr>
        <w:t> </w:t>
      </w:r>
      <w:r>
        <w:rPr>
          <w:spacing w:val="-2"/>
        </w:rPr>
        <w:t>minimum</w:t>
      </w:r>
      <w:r>
        <w:rPr>
          <w:spacing w:val="-6"/>
        </w:rPr>
        <w:t> </w:t>
      </w:r>
      <w:r>
        <w:rPr>
          <w:spacing w:val="-2"/>
        </w:rPr>
        <w:t>wage; and</w:t>
      </w:r>
      <w:r>
        <w:rPr>
          <w:spacing w:val="-6"/>
        </w:rPr>
        <w:t> </w:t>
      </w:r>
      <w:r>
        <w:rPr>
          <w:spacing w:val="-2"/>
        </w:rPr>
        <w:t>shall </w:t>
      </w:r>
      <w:r>
        <w:rPr/>
        <w:t>comply</w:t>
      </w:r>
      <w:r>
        <w:rPr>
          <w:spacing w:val="-4"/>
        </w:rPr>
        <w:t> </w:t>
      </w:r>
      <w:r>
        <w:rPr/>
        <w:t>with</w:t>
      </w:r>
      <w:r>
        <w:rPr>
          <w:spacing w:val="-6"/>
        </w:rPr>
        <w:t> </w:t>
      </w:r>
      <w:r>
        <w:rPr/>
        <w:t>all</w:t>
      </w:r>
      <w:r>
        <w:rPr>
          <w:spacing w:val="-5"/>
        </w:rPr>
        <w:t> </w:t>
      </w:r>
      <w:r>
        <w:rPr/>
        <w:t>applicable</w:t>
      </w:r>
      <w:r>
        <w:rPr>
          <w:spacing w:val="-4"/>
        </w:rPr>
        <w:t> </w:t>
      </w:r>
      <w:r>
        <w:rPr/>
        <w:t>federal,</w:t>
      </w:r>
      <w:r>
        <w:rPr>
          <w:spacing w:val="-5"/>
        </w:rPr>
        <w:t> </w:t>
      </w:r>
      <w:r>
        <w:rPr/>
        <w:t>state</w:t>
      </w:r>
      <w:r>
        <w:rPr>
          <w:spacing w:val="-4"/>
        </w:rPr>
        <w:t> </w:t>
      </w:r>
      <w:r>
        <w:rPr/>
        <w:t>and</w:t>
      </w:r>
      <w:r>
        <w:rPr>
          <w:spacing w:val="-6"/>
        </w:rPr>
        <w:t> </w:t>
      </w:r>
      <w:r>
        <w:rPr/>
        <w:t>local</w:t>
      </w:r>
      <w:r>
        <w:rPr>
          <w:spacing w:val="-5"/>
        </w:rPr>
        <w:t> </w:t>
      </w:r>
      <w:r>
        <w:rPr/>
        <w:t>working</w:t>
      </w:r>
      <w:r>
        <w:rPr>
          <w:spacing w:val="-5"/>
        </w:rPr>
        <w:t> </w:t>
      </w:r>
      <w:r>
        <w:rPr/>
        <w:t>condition</w:t>
      </w:r>
      <w:r>
        <w:rPr>
          <w:spacing w:val="-6"/>
        </w:rPr>
        <w:t> </w:t>
      </w:r>
      <w:r>
        <w:rPr/>
        <w:t>requirements.</w:t>
      </w:r>
    </w:p>
    <w:p>
      <w:pPr>
        <w:pStyle w:val="BodyText"/>
        <w:spacing w:after="0"/>
        <w:sectPr>
          <w:pgSz w:w="12240" w:h="15840"/>
          <w:pgMar w:header="751" w:footer="931" w:top="1380" w:bottom="1120" w:left="720" w:right="720"/>
        </w:sectPr>
      </w:pPr>
    </w:p>
    <w:p>
      <w:pPr>
        <w:pStyle w:val="BodyText"/>
        <w:spacing w:before="46"/>
        <w:ind w:left="360" w:right="332"/>
      </w:pPr>
      <w:r>
        <w:rPr/>
        <w:t>The</w:t>
      </w:r>
      <w:r>
        <w:rPr>
          <w:spacing w:val="-1"/>
        </w:rPr>
        <w:t> </w:t>
      </w:r>
      <w:r>
        <w:rPr/>
        <w:t>successful</w:t>
      </w:r>
      <w:r>
        <w:rPr>
          <w:spacing w:val="-2"/>
        </w:rPr>
        <w:t> </w:t>
      </w:r>
      <w:r>
        <w:rPr/>
        <w:t>Bidder</w:t>
      </w:r>
      <w:r>
        <w:rPr>
          <w:spacing w:val="-4"/>
        </w:rPr>
        <w:t> </w:t>
      </w:r>
      <w:r>
        <w:rPr/>
        <w:t>will</w:t>
      </w:r>
      <w:r>
        <w:rPr>
          <w:spacing w:val="-2"/>
        </w:rPr>
        <w:t> </w:t>
      </w:r>
      <w:r>
        <w:rPr/>
        <w:t>be</w:t>
      </w:r>
      <w:r>
        <w:rPr>
          <w:spacing w:val="-1"/>
        </w:rPr>
        <w:t> </w:t>
      </w:r>
      <w:r>
        <w:rPr/>
        <w:t>required</w:t>
      </w:r>
      <w:r>
        <w:rPr>
          <w:spacing w:val="-5"/>
        </w:rPr>
        <w:t> </w:t>
      </w:r>
      <w:r>
        <w:rPr/>
        <w:t>to</w:t>
      </w:r>
      <w:r>
        <w:rPr>
          <w:spacing w:val="-1"/>
        </w:rPr>
        <w:t> </w:t>
      </w:r>
      <w:r>
        <w:rPr/>
        <w:t>have</w:t>
      </w:r>
      <w:r>
        <w:rPr>
          <w:spacing w:val="-4"/>
        </w:rPr>
        <w:t> </w:t>
      </w:r>
      <w:r>
        <w:rPr/>
        <w:t>the</w:t>
      </w:r>
      <w:r>
        <w:rPr>
          <w:spacing w:val="-1"/>
        </w:rPr>
        <w:t> </w:t>
      </w:r>
      <w:r>
        <w:rPr/>
        <w:t>following</w:t>
      </w:r>
      <w:r>
        <w:rPr>
          <w:spacing w:val="-3"/>
        </w:rPr>
        <w:t> </w:t>
      </w:r>
      <w:r>
        <w:rPr/>
        <w:t>California</w:t>
      </w:r>
      <w:r>
        <w:rPr>
          <w:spacing w:val="-4"/>
        </w:rPr>
        <w:t> </w:t>
      </w:r>
      <w:r>
        <w:rPr/>
        <w:t>current</w:t>
      </w:r>
      <w:r>
        <w:rPr>
          <w:spacing w:val="-1"/>
        </w:rPr>
        <w:t> </w:t>
      </w:r>
      <w:r>
        <w:rPr/>
        <w:t>and</w:t>
      </w:r>
      <w:r>
        <w:rPr>
          <w:spacing w:val="-5"/>
        </w:rPr>
        <w:t> </w:t>
      </w:r>
      <w:r>
        <w:rPr/>
        <w:t>active</w:t>
      </w:r>
      <w:r>
        <w:rPr>
          <w:spacing w:val="-1"/>
        </w:rPr>
        <w:t> </w:t>
      </w:r>
      <w:r>
        <w:rPr/>
        <w:t>contractor’s</w:t>
      </w:r>
      <w:r>
        <w:rPr>
          <w:spacing w:val="-2"/>
        </w:rPr>
        <w:t> </w:t>
      </w:r>
      <w:r>
        <w:rPr/>
        <w:t>license</w:t>
      </w:r>
      <w:r>
        <w:rPr>
          <w:spacing w:val="-4"/>
        </w:rPr>
        <w:t> </w:t>
      </w:r>
      <w:r>
        <w:rPr/>
        <w:t>at the time of submission of the Bid:</w:t>
      </w:r>
    </w:p>
    <w:p>
      <w:pPr>
        <w:pStyle w:val="BodyText"/>
        <w:spacing w:before="40"/>
        <w:rPr>
          <w:sz w:val="20"/>
        </w:rPr>
      </w:pPr>
    </w:p>
    <w:tbl>
      <w:tblPr>
        <w:tblW w:w="0" w:type="auto"/>
        <w:jc w:val="left"/>
        <w:tblInd w:w="21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552"/>
        <w:gridCol w:w="1707"/>
      </w:tblGrid>
      <w:tr>
        <w:trPr>
          <w:trHeight w:val="244" w:hRule="atLeast"/>
        </w:trPr>
        <w:tc>
          <w:tcPr>
            <w:tcW w:w="2552" w:type="dxa"/>
          </w:tcPr>
          <w:p>
            <w:pPr>
              <w:pStyle w:val="TableParagraph"/>
              <w:rPr>
                <w:b/>
                <w:sz w:val="22"/>
              </w:rPr>
            </w:pPr>
            <w:r>
              <w:rPr>
                <w:b/>
                <w:sz w:val="22"/>
              </w:rPr>
              <w:t>LICENSE</w:t>
            </w:r>
            <w:r>
              <w:rPr>
                <w:b/>
                <w:spacing w:val="-4"/>
                <w:sz w:val="22"/>
              </w:rPr>
              <w:t> </w:t>
            </w:r>
            <w:r>
              <w:rPr>
                <w:b/>
                <w:spacing w:val="-2"/>
                <w:sz w:val="22"/>
              </w:rPr>
              <w:t>CLASSIFICATION:</w:t>
            </w:r>
          </w:p>
        </w:tc>
        <w:tc>
          <w:tcPr>
            <w:tcW w:w="1707" w:type="dxa"/>
          </w:tcPr>
          <w:p>
            <w:pPr>
              <w:pStyle w:val="TableParagraph"/>
              <w:ind w:left="178"/>
              <w:rPr>
                <w:sz w:val="22"/>
              </w:rPr>
            </w:pPr>
            <w:r>
              <w:rPr>
                <w:sz w:val="22"/>
              </w:rPr>
              <w:t>General</w:t>
            </w:r>
            <w:r>
              <w:rPr>
                <w:spacing w:val="-4"/>
                <w:sz w:val="22"/>
              </w:rPr>
              <w:t> </w:t>
            </w:r>
            <w:r>
              <w:rPr>
                <w:spacing w:val="-2"/>
                <w:sz w:val="22"/>
              </w:rPr>
              <w:t>Building</w:t>
            </w:r>
          </w:p>
        </w:tc>
      </w:tr>
      <w:tr>
        <w:trPr>
          <w:trHeight w:val="244" w:hRule="atLeast"/>
        </w:trPr>
        <w:tc>
          <w:tcPr>
            <w:tcW w:w="2552" w:type="dxa"/>
          </w:tcPr>
          <w:p>
            <w:pPr>
              <w:pStyle w:val="TableParagraph"/>
              <w:rPr>
                <w:b/>
                <w:sz w:val="22"/>
              </w:rPr>
            </w:pPr>
            <w:r>
              <w:rPr>
                <w:b/>
                <w:sz w:val="22"/>
              </w:rPr>
              <w:t>LICENSE</w:t>
            </w:r>
            <w:r>
              <w:rPr>
                <w:b/>
                <w:spacing w:val="-4"/>
                <w:sz w:val="22"/>
              </w:rPr>
              <w:t> </w:t>
            </w:r>
            <w:r>
              <w:rPr>
                <w:b/>
                <w:spacing w:val="-2"/>
                <w:sz w:val="22"/>
              </w:rPr>
              <w:t>CODE:</w:t>
            </w:r>
          </w:p>
        </w:tc>
        <w:tc>
          <w:tcPr>
            <w:tcW w:w="1707" w:type="dxa"/>
          </w:tcPr>
          <w:p>
            <w:pPr>
              <w:pStyle w:val="TableParagraph"/>
              <w:ind w:left="178"/>
              <w:rPr>
                <w:sz w:val="22"/>
              </w:rPr>
            </w:pPr>
            <w:r>
              <w:rPr>
                <w:spacing w:val="-10"/>
                <w:sz w:val="22"/>
              </w:rPr>
              <w:t>B</w:t>
            </w:r>
          </w:p>
        </w:tc>
      </w:tr>
    </w:tbl>
    <w:p>
      <w:pPr>
        <w:spacing w:line="530" w:lineRule="atLeast" w:before="10"/>
        <w:ind w:left="360" w:right="5890" w:firstLine="0"/>
        <w:jc w:val="left"/>
        <w:rPr>
          <w:sz w:val="22"/>
        </w:rPr>
      </w:pPr>
      <w:r>
        <w:rPr>
          <w:b/>
          <w:sz w:val="22"/>
        </w:rPr>
        <w:t>ESTIMATED CONSTRUCTION COST: </w:t>
      </w:r>
      <w:r>
        <w:rPr>
          <w:sz w:val="22"/>
        </w:rPr>
        <w:t>$3,000,000 THE</w:t>
      </w:r>
      <w:r>
        <w:rPr>
          <w:spacing w:val="-5"/>
          <w:sz w:val="22"/>
        </w:rPr>
        <w:t> </w:t>
      </w:r>
      <w:r>
        <w:rPr>
          <w:sz w:val="22"/>
        </w:rPr>
        <w:t>REGENTS</w:t>
      </w:r>
      <w:r>
        <w:rPr>
          <w:spacing w:val="-6"/>
          <w:sz w:val="22"/>
        </w:rPr>
        <w:t> </w:t>
      </w:r>
      <w:r>
        <w:rPr>
          <w:sz w:val="22"/>
        </w:rPr>
        <w:t>OF</w:t>
      </w:r>
      <w:r>
        <w:rPr>
          <w:spacing w:val="-8"/>
          <w:sz w:val="22"/>
        </w:rPr>
        <w:t> </w:t>
      </w:r>
      <w:r>
        <w:rPr>
          <w:sz w:val="22"/>
        </w:rPr>
        <w:t>THE</w:t>
      </w:r>
      <w:r>
        <w:rPr>
          <w:spacing w:val="-5"/>
          <w:sz w:val="22"/>
        </w:rPr>
        <w:t> </w:t>
      </w:r>
      <w:r>
        <w:rPr>
          <w:sz w:val="22"/>
        </w:rPr>
        <w:t>UNIVERSITY</w:t>
      </w:r>
      <w:r>
        <w:rPr>
          <w:spacing w:val="-4"/>
          <w:sz w:val="22"/>
        </w:rPr>
        <w:t> </w:t>
      </w:r>
      <w:r>
        <w:rPr>
          <w:sz w:val="22"/>
        </w:rPr>
        <w:t>OF</w:t>
      </w:r>
      <w:r>
        <w:rPr>
          <w:spacing w:val="-8"/>
          <w:sz w:val="22"/>
        </w:rPr>
        <w:t> </w:t>
      </w:r>
      <w:r>
        <w:rPr>
          <w:sz w:val="22"/>
        </w:rPr>
        <w:t>CALIFORNIA</w:t>
      </w:r>
    </w:p>
    <w:p>
      <w:pPr>
        <w:pStyle w:val="BodyText"/>
        <w:spacing w:before="8"/>
        <w:ind w:left="360" w:right="6157"/>
      </w:pPr>
      <w:r>
        <w:rPr/>
        <w:t>University</w:t>
      </w:r>
      <w:r>
        <w:rPr>
          <w:spacing w:val="-10"/>
        </w:rPr>
        <w:t> </w:t>
      </w:r>
      <w:r>
        <w:rPr/>
        <w:t>of</w:t>
      </w:r>
      <w:r>
        <w:rPr>
          <w:spacing w:val="-9"/>
        </w:rPr>
        <w:t> </w:t>
      </w:r>
      <w:r>
        <w:rPr/>
        <w:t>California,</w:t>
      </w:r>
      <w:r>
        <w:rPr>
          <w:spacing w:val="-9"/>
        </w:rPr>
        <w:t> </w:t>
      </w:r>
      <w:r>
        <w:rPr/>
        <w:t>San</w:t>
      </w:r>
      <w:r>
        <w:rPr>
          <w:spacing w:val="-10"/>
        </w:rPr>
        <w:t> </w:t>
      </w:r>
      <w:r>
        <w:rPr/>
        <w:t>Francisco September 2026</w:t>
      </w:r>
    </w:p>
    <w:sectPr>
      <w:pgSz w:w="12240" w:h="15840"/>
      <w:pgMar w:header="751" w:footer="931" w:top="1380" w:bottom="1120" w:left="720" w:right="7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alibri">
    <w:altName w:val="Calibri"/>
    <w:charset w:val="0"/>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2816">
              <wp:simplePos x="0" y="0"/>
              <wp:positionH relativeFrom="page">
                <wp:posOffset>673508</wp:posOffset>
              </wp:positionH>
              <wp:positionV relativeFrom="page">
                <wp:posOffset>9327518</wp:posOffset>
              </wp:positionV>
              <wp:extent cx="673735" cy="12763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673735" cy="127635"/>
                      </a:xfrm>
                      <a:prstGeom prst="rect">
                        <a:avLst/>
                      </a:prstGeom>
                    </wps:spPr>
                    <wps:txbx>
                      <w:txbxContent>
                        <w:p>
                          <w:pPr>
                            <w:spacing w:line="184" w:lineRule="exact" w:before="0"/>
                            <w:ind w:left="20" w:right="0" w:firstLine="0"/>
                            <w:jc w:val="left"/>
                            <w:rPr>
                              <w:sz w:val="16"/>
                            </w:rPr>
                          </w:pPr>
                          <w:r>
                            <w:rPr>
                              <w:spacing w:val="-4"/>
                              <w:sz w:val="16"/>
                            </w:rPr>
                            <w:t>Rev</w:t>
                          </w:r>
                          <w:r>
                            <w:rPr>
                              <w:spacing w:val="-2"/>
                              <w:sz w:val="16"/>
                            </w:rPr>
                            <w:t> 06/24/2025</w:t>
                          </w:r>
                        </w:p>
                      </w:txbxContent>
                    </wps:txbx>
                    <wps:bodyPr wrap="square" lIns="0" tIns="0" rIns="0" bIns="0" rtlCol="0">
                      <a:noAutofit/>
                    </wps:bodyPr>
                  </wps:wsp>
                </a:graphicData>
              </a:graphic>
            </wp:anchor>
          </w:drawing>
        </mc:Choice>
        <mc:Fallback>
          <w:pict>
            <v:shape style="position:absolute;margin-left:53.032162pt;margin-top:734.450256pt;width:53.05pt;height:10.050pt;mso-position-horizontal-relative:page;mso-position-vertical-relative:page;z-index:-15793664" type="#_x0000_t202" id="docshape3" filled="false" stroked="false">
              <v:textbox inset="0,0,0,0">
                <w:txbxContent>
                  <w:p>
                    <w:pPr>
                      <w:spacing w:line="184" w:lineRule="exact" w:before="0"/>
                      <w:ind w:left="20" w:right="0" w:firstLine="0"/>
                      <w:jc w:val="left"/>
                      <w:rPr>
                        <w:sz w:val="16"/>
                      </w:rPr>
                    </w:pPr>
                    <w:r>
                      <w:rPr>
                        <w:spacing w:val="-4"/>
                        <w:sz w:val="16"/>
                      </w:rPr>
                      <w:t>Rev</w:t>
                    </w:r>
                    <w:r>
                      <w:rPr>
                        <w:spacing w:val="-2"/>
                        <w:sz w:val="16"/>
                      </w:rPr>
                      <w:t> 06/24/2025</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3328">
              <wp:simplePos x="0" y="0"/>
              <wp:positionH relativeFrom="page">
                <wp:posOffset>5703450</wp:posOffset>
              </wp:positionH>
              <wp:positionV relativeFrom="page">
                <wp:posOffset>9327518</wp:posOffset>
              </wp:positionV>
              <wp:extent cx="946785" cy="2514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946785" cy="251460"/>
                      </a:xfrm>
                      <a:prstGeom prst="rect">
                        <a:avLst/>
                      </a:prstGeom>
                    </wps:spPr>
                    <wps:txbx>
                      <w:txbxContent>
                        <w:p>
                          <w:pPr>
                            <w:spacing w:line="183" w:lineRule="exact" w:before="0"/>
                            <w:ind w:left="0" w:right="171" w:firstLine="0"/>
                            <w:jc w:val="right"/>
                            <w:rPr>
                              <w:sz w:val="16"/>
                            </w:rPr>
                          </w:pPr>
                          <w:r>
                            <w:rPr>
                              <w:spacing w:val="-5"/>
                              <w:sz w:val="16"/>
                            </w:rPr>
                            <w:t>LF</w:t>
                          </w:r>
                        </w:p>
                        <w:p>
                          <w:pPr>
                            <w:spacing w:line="195" w:lineRule="exact" w:before="0"/>
                            <w:ind w:left="20" w:right="0" w:firstLine="0"/>
                            <w:jc w:val="left"/>
                            <w:rPr>
                              <w:sz w:val="16"/>
                            </w:rPr>
                          </w:pPr>
                          <w:r>
                            <w:rPr>
                              <w:spacing w:val="-4"/>
                              <w:sz w:val="16"/>
                            </w:rPr>
                            <w:t>Advertisement</w:t>
                          </w:r>
                          <w:r>
                            <w:rPr>
                              <w:spacing w:val="5"/>
                              <w:sz w:val="16"/>
                            </w:rPr>
                            <w:t> </w:t>
                          </w:r>
                          <w:r>
                            <w:rPr>
                              <w:spacing w:val="-4"/>
                              <w:sz w:val="16"/>
                            </w:rPr>
                            <w:t>for</w:t>
                          </w:r>
                          <w:r>
                            <w:rPr>
                              <w:spacing w:val="6"/>
                              <w:sz w:val="16"/>
                            </w:rPr>
                            <w:t> </w:t>
                          </w:r>
                          <w:r>
                            <w:rPr>
                              <w:spacing w:val="-4"/>
                              <w:sz w:val="16"/>
                            </w:rPr>
                            <w:t>Bids</w:t>
                          </w:r>
                        </w:p>
                      </w:txbxContent>
                    </wps:txbx>
                    <wps:bodyPr wrap="square" lIns="0" tIns="0" rIns="0" bIns="0" rtlCol="0">
                      <a:noAutofit/>
                    </wps:bodyPr>
                  </wps:wsp>
                </a:graphicData>
              </a:graphic>
            </wp:anchor>
          </w:drawing>
        </mc:Choice>
        <mc:Fallback>
          <w:pict>
            <v:shape style="position:absolute;margin-left:449.090607pt;margin-top:734.450256pt;width:74.55pt;height:19.8pt;mso-position-horizontal-relative:page;mso-position-vertical-relative:page;z-index:-15793152" type="#_x0000_t202" id="docshape4" filled="false" stroked="false">
              <v:textbox inset="0,0,0,0">
                <w:txbxContent>
                  <w:p>
                    <w:pPr>
                      <w:spacing w:line="183" w:lineRule="exact" w:before="0"/>
                      <w:ind w:left="0" w:right="171" w:firstLine="0"/>
                      <w:jc w:val="right"/>
                      <w:rPr>
                        <w:sz w:val="16"/>
                      </w:rPr>
                    </w:pPr>
                    <w:r>
                      <w:rPr>
                        <w:spacing w:val="-5"/>
                        <w:sz w:val="16"/>
                      </w:rPr>
                      <w:t>LF</w:t>
                    </w:r>
                  </w:p>
                  <w:p>
                    <w:pPr>
                      <w:spacing w:line="195" w:lineRule="exact" w:before="0"/>
                      <w:ind w:left="20" w:right="0" w:firstLine="0"/>
                      <w:jc w:val="left"/>
                      <w:rPr>
                        <w:sz w:val="16"/>
                      </w:rPr>
                    </w:pPr>
                    <w:r>
                      <w:rPr>
                        <w:spacing w:val="-4"/>
                        <w:sz w:val="16"/>
                      </w:rPr>
                      <w:t>Advertisement</w:t>
                    </w:r>
                    <w:r>
                      <w:rPr>
                        <w:spacing w:val="5"/>
                        <w:sz w:val="16"/>
                      </w:rPr>
                      <w:t> </w:t>
                    </w:r>
                    <w:r>
                      <w:rPr>
                        <w:spacing w:val="-4"/>
                        <w:sz w:val="16"/>
                      </w:rPr>
                      <w:t>for</w:t>
                    </w:r>
                    <w:r>
                      <w:rPr>
                        <w:spacing w:val="6"/>
                        <w:sz w:val="16"/>
                      </w:rPr>
                      <w:t> </w:t>
                    </w:r>
                    <w:r>
                      <w:rPr>
                        <w:spacing w:val="-4"/>
                        <w:sz w:val="16"/>
                      </w:rPr>
                      <w:t>Bids</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3840">
              <wp:simplePos x="0" y="0"/>
              <wp:positionH relativeFrom="page">
                <wp:posOffset>3823360</wp:posOffset>
              </wp:positionH>
              <wp:positionV relativeFrom="page">
                <wp:posOffset>9575946</wp:posOffset>
              </wp:positionV>
              <wp:extent cx="140970" cy="12763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40970" cy="127635"/>
                      </a:xfrm>
                      <a:prstGeom prst="rect">
                        <a:avLst/>
                      </a:prstGeom>
                    </wps:spPr>
                    <wps:txbx>
                      <w:txbxContent>
                        <w:p>
                          <w:pPr>
                            <w:spacing w:line="184" w:lineRule="exact" w:before="0"/>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 style="position:absolute;margin-left:301.052032pt;margin-top:754.011536pt;width:11.1pt;height:10.050pt;mso-position-horizontal-relative:page;mso-position-vertical-relative:page;z-index:-15792640" type="#_x0000_t202" id="docshape5" filled="false" stroked="false">
              <v:textbox inset="0,0,0,0">
                <w:txbxContent>
                  <w:p>
                    <w:pPr>
                      <w:spacing w:line="184" w:lineRule="exact" w:before="0"/>
                      <w:ind w:left="60" w:right="0" w:firstLine="0"/>
                      <w:jc w:val="left"/>
                      <w:rPr>
                        <w:sz w:val="16"/>
                      </w:rPr>
                    </w:pPr>
                    <w:r>
                      <w:rPr>
                        <w:spacing w:val="-10"/>
                        <w:sz w:val="16"/>
                      </w:rPr>
                      <w:fldChar w:fldCharType="begin"/>
                    </w:r>
                    <w:r>
                      <w:rPr>
                        <w:spacing w:val="-10"/>
                        <w:sz w:val="16"/>
                      </w:rPr>
                      <w:instrText> PAGE </w:instrText>
                    </w:r>
                    <w:r>
                      <w:rPr>
                        <w:spacing w:val="-10"/>
                        <w:sz w:val="16"/>
                      </w:rPr>
                      <w:fldChar w:fldCharType="separate"/>
                    </w:r>
                    <w:r>
                      <w:rPr>
                        <w:spacing w:val="-10"/>
                        <w:sz w:val="16"/>
                      </w:rPr>
                      <w:t>1</w:t>
                    </w:r>
                    <w:r>
                      <w:rPr>
                        <w:spacing w:val="-10"/>
                        <w:sz w:val="16"/>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521792">
              <wp:simplePos x="0" y="0"/>
              <wp:positionH relativeFrom="page">
                <wp:posOffset>673100</wp:posOffset>
              </wp:positionH>
              <wp:positionV relativeFrom="page">
                <wp:posOffset>463930</wp:posOffset>
              </wp:positionV>
              <wp:extent cx="1845310" cy="12763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45310" cy="127635"/>
                      </a:xfrm>
                      <a:prstGeom prst="rect">
                        <a:avLst/>
                      </a:prstGeom>
                    </wps:spPr>
                    <wps:txbx>
                      <w:txbxContent>
                        <w:p>
                          <w:pPr>
                            <w:spacing w:line="184" w:lineRule="exact" w:before="0"/>
                            <w:ind w:left="20" w:right="0" w:firstLine="0"/>
                            <w:jc w:val="left"/>
                            <w:rPr>
                              <w:sz w:val="16"/>
                            </w:rPr>
                          </w:pPr>
                          <w:r>
                            <w:rPr>
                              <w:spacing w:val="-4"/>
                              <w:sz w:val="16"/>
                            </w:rPr>
                            <w:t>UNIVERSITY</w:t>
                          </w:r>
                          <w:r>
                            <w:rPr>
                              <w:spacing w:val="5"/>
                              <w:sz w:val="16"/>
                            </w:rPr>
                            <w:t> </w:t>
                          </w:r>
                          <w:r>
                            <w:rPr>
                              <w:spacing w:val="-4"/>
                              <w:sz w:val="16"/>
                            </w:rPr>
                            <w:t>OF</w:t>
                          </w:r>
                          <w:r>
                            <w:rPr>
                              <w:spacing w:val="6"/>
                              <w:sz w:val="16"/>
                            </w:rPr>
                            <w:t> </w:t>
                          </w:r>
                          <w:r>
                            <w:rPr>
                              <w:spacing w:val="-4"/>
                              <w:sz w:val="16"/>
                            </w:rPr>
                            <w:t>CALIFORNIA,</w:t>
                          </w:r>
                          <w:r>
                            <w:rPr>
                              <w:spacing w:val="6"/>
                              <w:sz w:val="16"/>
                            </w:rPr>
                            <w:t> </w:t>
                          </w:r>
                          <w:r>
                            <w:rPr>
                              <w:spacing w:val="-4"/>
                              <w:sz w:val="16"/>
                            </w:rPr>
                            <w:t>SAN</w:t>
                          </w:r>
                          <w:r>
                            <w:rPr>
                              <w:spacing w:val="5"/>
                              <w:sz w:val="16"/>
                            </w:rPr>
                            <w:t> </w:t>
                          </w:r>
                          <w:r>
                            <w:rPr>
                              <w:spacing w:val="-4"/>
                              <w:sz w:val="16"/>
                            </w:rPr>
                            <w:t>FRANCISCO</w:t>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53pt;margin-top:36.529999pt;width:145.3pt;height:10.050pt;mso-position-horizontal-relative:page;mso-position-vertical-relative:page;z-index:-15794688" type="#_x0000_t202" id="docshape1" filled="false" stroked="false">
              <v:textbox inset="0,0,0,0">
                <w:txbxContent>
                  <w:p>
                    <w:pPr>
                      <w:spacing w:line="184" w:lineRule="exact" w:before="0"/>
                      <w:ind w:left="20" w:right="0" w:firstLine="0"/>
                      <w:jc w:val="left"/>
                      <w:rPr>
                        <w:sz w:val="16"/>
                      </w:rPr>
                    </w:pPr>
                    <w:r>
                      <w:rPr>
                        <w:spacing w:val="-4"/>
                        <w:sz w:val="16"/>
                      </w:rPr>
                      <w:t>UNIVERSITY</w:t>
                    </w:r>
                    <w:r>
                      <w:rPr>
                        <w:spacing w:val="5"/>
                        <w:sz w:val="16"/>
                      </w:rPr>
                      <w:t> </w:t>
                    </w:r>
                    <w:r>
                      <w:rPr>
                        <w:spacing w:val="-4"/>
                        <w:sz w:val="16"/>
                      </w:rPr>
                      <w:t>OF</w:t>
                    </w:r>
                    <w:r>
                      <w:rPr>
                        <w:spacing w:val="6"/>
                        <w:sz w:val="16"/>
                      </w:rPr>
                      <w:t> </w:t>
                    </w:r>
                    <w:r>
                      <w:rPr>
                        <w:spacing w:val="-4"/>
                        <w:sz w:val="16"/>
                      </w:rPr>
                      <w:t>CALIFORNIA,</w:t>
                    </w:r>
                    <w:r>
                      <w:rPr>
                        <w:spacing w:val="6"/>
                        <w:sz w:val="16"/>
                      </w:rPr>
                      <w:t> </w:t>
                    </w:r>
                    <w:r>
                      <w:rPr>
                        <w:spacing w:val="-4"/>
                        <w:sz w:val="16"/>
                      </w:rPr>
                      <w:t>SAN</w:t>
                    </w:r>
                    <w:r>
                      <w:rPr>
                        <w:spacing w:val="5"/>
                        <w:sz w:val="16"/>
                      </w:rPr>
                      <w:t> </w:t>
                    </w:r>
                    <w:r>
                      <w:rPr>
                        <w:spacing w:val="-4"/>
                        <w:sz w:val="16"/>
                      </w:rPr>
                      <w:t>FRANCISCO</w:t>
                    </w:r>
                  </w:p>
                </w:txbxContent>
              </v:textbox>
              <w10:wrap type="none"/>
            </v:shape>
          </w:pict>
        </mc:Fallback>
      </mc:AlternateContent>
    </w:r>
    <w:r>
      <w:rPr>
        <w:sz w:val="20"/>
      </w:rPr>
      <mc:AlternateContent>
        <mc:Choice Requires="wps">
          <w:drawing>
            <wp:anchor distT="0" distB="0" distL="0" distR="0" allowOverlap="1" layoutInCell="1" locked="0" behindDoc="1" simplePos="0" relativeHeight="487522304">
              <wp:simplePos x="0" y="0"/>
              <wp:positionH relativeFrom="page">
                <wp:posOffset>5699713</wp:posOffset>
              </wp:positionH>
              <wp:positionV relativeFrom="page">
                <wp:posOffset>463930</wp:posOffset>
              </wp:positionV>
              <wp:extent cx="944244" cy="2514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944244" cy="251460"/>
                      </a:xfrm>
                      <a:prstGeom prst="rect">
                        <a:avLst/>
                      </a:prstGeom>
                    </wps:spPr>
                    <wps:txbx>
                      <w:txbxContent>
                        <w:p>
                          <w:pPr>
                            <w:spacing w:line="183" w:lineRule="exact" w:before="0"/>
                            <w:ind w:left="31" w:right="0" w:firstLine="0"/>
                            <w:jc w:val="left"/>
                            <w:rPr>
                              <w:sz w:val="16"/>
                            </w:rPr>
                          </w:pPr>
                          <w:r>
                            <w:rPr>
                              <w:spacing w:val="-4"/>
                              <w:sz w:val="16"/>
                            </w:rPr>
                            <w:t>Project</w:t>
                          </w:r>
                          <w:r>
                            <w:rPr>
                              <w:sz w:val="16"/>
                            </w:rPr>
                            <w:t> </w:t>
                          </w:r>
                          <w:r>
                            <w:rPr>
                              <w:spacing w:val="-4"/>
                              <w:sz w:val="16"/>
                            </w:rPr>
                            <w:t>No.:</w:t>
                          </w:r>
                          <w:r>
                            <w:rPr>
                              <w:spacing w:val="6"/>
                              <w:sz w:val="16"/>
                            </w:rPr>
                            <w:t> </w:t>
                          </w:r>
                          <w:r>
                            <w:rPr>
                              <w:spacing w:val="-4"/>
                              <w:sz w:val="16"/>
                            </w:rPr>
                            <w:t>C1933485</w:t>
                          </w:r>
                        </w:p>
                        <w:p>
                          <w:pPr>
                            <w:spacing w:line="195" w:lineRule="exact" w:before="0"/>
                            <w:ind w:left="20" w:right="0" w:firstLine="0"/>
                            <w:jc w:val="left"/>
                            <w:rPr>
                              <w:sz w:val="16"/>
                            </w:rPr>
                          </w:pPr>
                          <w:r>
                            <w:rPr>
                              <w:spacing w:val="-2"/>
                              <w:sz w:val="16"/>
                            </w:rPr>
                            <w:t>Contract</w:t>
                          </w:r>
                          <w:r>
                            <w:rPr>
                              <w:spacing w:val="-6"/>
                              <w:sz w:val="16"/>
                            </w:rPr>
                            <w:t> </w:t>
                          </w:r>
                          <w:r>
                            <w:rPr>
                              <w:spacing w:val="-2"/>
                              <w:sz w:val="16"/>
                            </w:rPr>
                            <w:t>No.:</w:t>
                          </w:r>
                          <w:r>
                            <w:rPr>
                              <w:spacing w:val="24"/>
                              <w:sz w:val="16"/>
                            </w:rPr>
                            <w:t> </w:t>
                          </w:r>
                          <w:r>
                            <w:rPr>
                              <w:spacing w:val="-2"/>
                              <w:sz w:val="16"/>
                            </w:rPr>
                            <w:t>L00602</w:t>
                          </w:r>
                        </w:p>
                      </w:txbxContent>
                    </wps:txbx>
                    <wps:bodyPr wrap="square" lIns="0" tIns="0" rIns="0" bIns="0" rtlCol="0">
                      <a:noAutofit/>
                    </wps:bodyPr>
                  </wps:wsp>
                </a:graphicData>
              </a:graphic>
            </wp:anchor>
          </w:drawing>
        </mc:Choice>
        <mc:Fallback>
          <w:pict>
            <v:shape style="position:absolute;margin-left:448.796326pt;margin-top:36.529999pt;width:74.350pt;height:19.8pt;mso-position-horizontal-relative:page;mso-position-vertical-relative:page;z-index:-15794176" type="#_x0000_t202" id="docshape2" filled="false" stroked="false">
              <v:textbox inset="0,0,0,0">
                <w:txbxContent>
                  <w:p>
                    <w:pPr>
                      <w:spacing w:line="183" w:lineRule="exact" w:before="0"/>
                      <w:ind w:left="31" w:right="0" w:firstLine="0"/>
                      <w:jc w:val="left"/>
                      <w:rPr>
                        <w:sz w:val="16"/>
                      </w:rPr>
                    </w:pPr>
                    <w:r>
                      <w:rPr>
                        <w:spacing w:val="-4"/>
                        <w:sz w:val="16"/>
                      </w:rPr>
                      <w:t>Project</w:t>
                    </w:r>
                    <w:r>
                      <w:rPr>
                        <w:sz w:val="16"/>
                      </w:rPr>
                      <w:t> </w:t>
                    </w:r>
                    <w:r>
                      <w:rPr>
                        <w:spacing w:val="-4"/>
                        <w:sz w:val="16"/>
                      </w:rPr>
                      <w:t>No.:</w:t>
                    </w:r>
                    <w:r>
                      <w:rPr>
                        <w:spacing w:val="6"/>
                        <w:sz w:val="16"/>
                      </w:rPr>
                      <w:t> </w:t>
                    </w:r>
                    <w:r>
                      <w:rPr>
                        <w:spacing w:val="-4"/>
                        <w:sz w:val="16"/>
                      </w:rPr>
                      <w:t>C1933485</w:t>
                    </w:r>
                  </w:p>
                  <w:p>
                    <w:pPr>
                      <w:spacing w:line="195" w:lineRule="exact" w:before="0"/>
                      <w:ind w:left="20" w:right="0" w:firstLine="0"/>
                      <w:jc w:val="left"/>
                      <w:rPr>
                        <w:sz w:val="16"/>
                      </w:rPr>
                    </w:pPr>
                    <w:r>
                      <w:rPr>
                        <w:spacing w:val="-2"/>
                        <w:sz w:val="16"/>
                      </w:rPr>
                      <w:t>Contract</w:t>
                    </w:r>
                    <w:r>
                      <w:rPr>
                        <w:spacing w:val="-6"/>
                        <w:sz w:val="16"/>
                      </w:rPr>
                      <w:t> </w:t>
                    </w:r>
                    <w:r>
                      <w:rPr>
                        <w:spacing w:val="-2"/>
                        <w:sz w:val="16"/>
                      </w:rPr>
                      <w:t>No.:</w:t>
                    </w:r>
                    <w:r>
                      <w:rPr>
                        <w:spacing w:val="24"/>
                        <w:sz w:val="16"/>
                      </w:rPr>
                      <w:t> </w:t>
                    </w:r>
                    <w:r>
                      <w:rPr>
                        <w:spacing w:val="-2"/>
                        <w:sz w:val="16"/>
                      </w:rPr>
                      <w:t>L00602</w:t>
                    </w:r>
                  </w:p>
                </w:txbxContent>
              </v:textbox>
              <w10:wrap type="none"/>
            </v:shape>
          </w:pict>
        </mc:Fallback>
      </mc:AlternateConten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0"/>
      <w:numFmt w:val="bullet"/>
      <w:lvlText w:val="•"/>
      <w:lvlJc w:val="left"/>
      <w:pPr>
        <w:ind w:left="1079" w:hanging="360"/>
      </w:pPr>
      <w:rPr>
        <w:rFonts w:hint="default" w:ascii="Calibri" w:hAnsi="Calibri" w:eastAsia="Calibri" w:cs="Calibri"/>
        <w:b w:val="0"/>
        <w:bCs w:val="0"/>
        <w:i w:val="0"/>
        <w:iCs w:val="0"/>
        <w:spacing w:val="0"/>
        <w:w w:val="100"/>
        <w:sz w:val="22"/>
        <w:szCs w:val="22"/>
        <w:lang w:val="en-US" w:eastAsia="en-US" w:bidi="ar-SA"/>
      </w:rPr>
    </w:lvl>
    <w:lvl w:ilvl="1">
      <w:start w:val="0"/>
      <w:numFmt w:val="bullet"/>
      <w:lvlText w:val="•"/>
      <w:lvlJc w:val="left"/>
      <w:pPr>
        <w:ind w:left="2052" w:hanging="360"/>
      </w:pPr>
      <w:rPr>
        <w:rFonts w:hint="default"/>
        <w:lang w:val="en-US" w:eastAsia="en-US" w:bidi="ar-SA"/>
      </w:rPr>
    </w:lvl>
    <w:lvl w:ilvl="2">
      <w:start w:val="0"/>
      <w:numFmt w:val="bullet"/>
      <w:lvlText w:val="•"/>
      <w:lvlJc w:val="left"/>
      <w:pPr>
        <w:ind w:left="3024" w:hanging="360"/>
      </w:pPr>
      <w:rPr>
        <w:rFonts w:hint="default"/>
        <w:lang w:val="en-US" w:eastAsia="en-US" w:bidi="ar-SA"/>
      </w:rPr>
    </w:lvl>
    <w:lvl w:ilvl="3">
      <w:start w:val="0"/>
      <w:numFmt w:val="bullet"/>
      <w:lvlText w:val="•"/>
      <w:lvlJc w:val="left"/>
      <w:pPr>
        <w:ind w:left="3996" w:hanging="360"/>
      </w:pPr>
      <w:rPr>
        <w:rFonts w:hint="default"/>
        <w:lang w:val="en-US" w:eastAsia="en-US" w:bidi="ar-SA"/>
      </w:rPr>
    </w:lvl>
    <w:lvl w:ilvl="4">
      <w:start w:val="0"/>
      <w:numFmt w:val="bullet"/>
      <w:lvlText w:val="•"/>
      <w:lvlJc w:val="left"/>
      <w:pPr>
        <w:ind w:left="4968" w:hanging="360"/>
      </w:pPr>
      <w:rPr>
        <w:rFonts w:hint="default"/>
        <w:lang w:val="en-US" w:eastAsia="en-US" w:bidi="ar-SA"/>
      </w:rPr>
    </w:lvl>
    <w:lvl w:ilvl="5">
      <w:start w:val="0"/>
      <w:numFmt w:val="bullet"/>
      <w:lvlText w:val="•"/>
      <w:lvlJc w:val="left"/>
      <w:pPr>
        <w:ind w:left="5940" w:hanging="360"/>
      </w:pPr>
      <w:rPr>
        <w:rFonts w:hint="default"/>
        <w:lang w:val="en-US" w:eastAsia="en-US" w:bidi="ar-SA"/>
      </w:rPr>
    </w:lvl>
    <w:lvl w:ilvl="6">
      <w:start w:val="0"/>
      <w:numFmt w:val="bullet"/>
      <w:lvlText w:val="•"/>
      <w:lvlJc w:val="left"/>
      <w:pPr>
        <w:ind w:left="6912" w:hanging="360"/>
      </w:pPr>
      <w:rPr>
        <w:rFonts w:hint="default"/>
        <w:lang w:val="en-US" w:eastAsia="en-US" w:bidi="ar-SA"/>
      </w:rPr>
    </w:lvl>
    <w:lvl w:ilvl="7">
      <w:start w:val="0"/>
      <w:numFmt w:val="bullet"/>
      <w:lvlText w:val="•"/>
      <w:lvlJc w:val="left"/>
      <w:pPr>
        <w:ind w:left="7884" w:hanging="360"/>
      </w:pPr>
      <w:rPr>
        <w:rFonts w:hint="default"/>
        <w:lang w:val="en-US" w:eastAsia="en-US" w:bidi="ar-SA"/>
      </w:rPr>
    </w:lvl>
    <w:lvl w:ilvl="8">
      <w:start w:val="0"/>
      <w:numFmt w:val="bullet"/>
      <w:lvlText w:val="•"/>
      <w:lvlJc w:val="left"/>
      <w:pPr>
        <w:ind w:left="8856"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en-US" w:eastAsia="en-US" w:bidi="ar-SA"/>
    </w:rPr>
  </w:style>
  <w:style w:styleId="BodyText" w:type="paragraph">
    <w:name w:val="Body Text"/>
    <w:basedOn w:val="Normal"/>
    <w:uiPriority w:val="1"/>
    <w:qFormat/>
    <w:pPr/>
    <w:rPr>
      <w:rFonts w:ascii="Calibri" w:hAnsi="Calibri" w:eastAsia="Calibri" w:cs="Calibri"/>
      <w:sz w:val="22"/>
      <w:szCs w:val="22"/>
      <w:lang w:val="en-US" w:eastAsia="en-US" w:bidi="ar-SA"/>
    </w:rPr>
  </w:style>
  <w:style w:styleId="Heading1" w:type="paragraph">
    <w:name w:val="Heading 1"/>
    <w:basedOn w:val="Normal"/>
    <w:uiPriority w:val="1"/>
    <w:qFormat/>
    <w:pPr>
      <w:spacing w:before="46"/>
      <w:ind w:left="2"/>
      <w:jc w:val="center"/>
      <w:outlineLvl w:val="1"/>
    </w:pPr>
    <w:rPr>
      <w:rFonts w:ascii="Calibri" w:hAnsi="Calibri" w:eastAsia="Calibri" w:cs="Calibri"/>
      <w:b/>
      <w:bCs/>
      <w:sz w:val="28"/>
      <w:szCs w:val="28"/>
      <w:lang w:val="en-US" w:eastAsia="en-US" w:bidi="ar-SA"/>
    </w:rPr>
  </w:style>
  <w:style w:styleId="Heading2" w:type="paragraph">
    <w:name w:val="Heading 2"/>
    <w:basedOn w:val="Normal"/>
    <w:uiPriority w:val="1"/>
    <w:qFormat/>
    <w:pPr>
      <w:ind w:left="360"/>
      <w:outlineLvl w:val="2"/>
    </w:pPr>
    <w:rPr>
      <w:rFonts w:ascii="Calibri" w:hAnsi="Calibri" w:eastAsia="Calibri" w:cs="Calibri"/>
      <w:b/>
      <w:bCs/>
      <w:sz w:val="22"/>
      <w:szCs w:val="22"/>
      <w:lang w:val="en-US" w:eastAsia="en-US" w:bidi="ar-SA"/>
    </w:rPr>
  </w:style>
  <w:style w:styleId="ListParagraph" w:type="paragraph">
    <w:name w:val="List Paragraph"/>
    <w:basedOn w:val="Normal"/>
    <w:uiPriority w:val="1"/>
    <w:qFormat/>
    <w:pPr>
      <w:ind w:left="1079" w:hanging="360"/>
    </w:pPr>
    <w:rPr>
      <w:rFonts w:ascii="Calibri" w:hAnsi="Calibri" w:eastAsia="Calibri" w:cs="Calibri"/>
      <w:lang w:val="en-US" w:eastAsia="en-US" w:bidi="ar-SA"/>
    </w:rPr>
  </w:style>
  <w:style w:styleId="TableParagraph" w:type="paragraph">
    <w:name w:val="Table Paragraph"/>
    <w:basedOn w:val="Normal"/>
    <w:uiPriority w:val="1"/>
    <w:qFormat/>
    <w:pPr>
      <w:spacing w:line="225" w:lineRule="exact"/>
      <w:ind w:left="50"/>
    </w:pPr>
    <w:rPr>
      <w:rFonts w:ascii="Calibri" w:hAnsi="Calibri" w:eastAsia="Calibri" w:cs="Calibri"/>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app.buildingconnected.com/public/654ab4b90da0a10035053c78" TargetMode="External"/><Relationship Id="rId8" Type="http://schemas.openxmlformats.org/officeDocument/2006/relationships/hyperlink" Target="mailto:REOutreach@ucsf.edu" TargetMode="External"/><Relationship Id="rId9" Type="http://schemas.openxmlformats.org/officeDocument/2006/relationships/hyperlink" Target="https://services.dir.ca.gov/gsp" TargetMode="External"/><Relationship Id="rId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Patel, Mona</dc:creator>
  <dcterms:created xsi:type="dcterms:W3CDTF">2026-09-12T02:19:53Z</dcterms:created>
  <dcterms:modified xsi:type="dcterms:W3CDTF">2026-09-12T02:19:53Z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2026-09-06T00:00:00Z</vt:filetime>
  </property>
  <property fmtid="{D5CDD505-2E9C-101B-9397-08002B2CF9AE}" pid="3" name="Creator">
    <vt:lpwstr>Acrobat PDFMaker 26 for Word</vt:lpwstr>
  </property>
  <property fmtid="{D5CDD505-2E9C-101B-9397-08002B2CF9AE}" pid="4" name="LastSaved">
    <vt:filetime>2026-09-12T00:00:00Z</vt:filetime>
  </property>
  <property fmtid="{D5CDD505-2E9C-101B-9397-08002B2CF9AE}" pid="5" name="Producer">
    <vt:lpwstr>Adobe PDF Library 26.2.109</vt:lpwstr>
  </property>
</Properties>
</file>