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BCCAB" w14:textId="77777777" w:rsidR="00496771" w:rsidRPr="00496771" w:rsidRDefault="00496771" w:rsidP="00496771">
      <w:pPr>
        <w:pStyle w:val="Heading4"/>
        <w:jc w:val="center"/>
        <w:rPr>
          <w:rFonts w:ascii="Times New Roman" w:hAnsi="Times New Roman" w:cs="Times New Roman"/>
          <w:i w:val="0"/>
          <w:iCs w:val="0"/>
          <w:color w:val="auto"/>
        </w:rPr>
      </w:pPr>
      <w:r w:rsidRPr="00496771">
        <w:rPr>
          <w:rFonts w:ascii="Times New Roman" w:hAnsi="Times New Roman" w:cs="Times New Roman"/>
          <w:i w:val="0"/>
          <w:iCs w:val="0"/>
          <w:color w:val="auto"/>
        </w:rPr>
        <w:t>REQUEST FOR QUALIFICATIONS:</w:t>
      </w:r>
    </w:p>
    <w:p w14:paraId="36379DC1" w14:textId="4E3F24C2" w:rsidR="00496771" w:rsidRPr="00E2181F" w:rsidRDefault="00496771" w:rsidP="00496771">
      <w:pPr>
        <w:jc w:val="center"/>
        <w:rPr>
          <w:b/>
        </w:rPr>
      </w:pPr>
      <w:r w:rsidRPr="00E2181F">
        <w:rPr>
          <w:b/>
        </w:rPr>
        <w:t>Architectural Services</w:t>
      </w:r>
    </w:p>
    <w:p w14:paraId="0EABC298" w14:textId="790F1C66" w:rsidR="00496771" w:rsidRPr="00496771" w:rsidRDefault="00496771" w:rsidP="00496771">
      <w:pPr>
        <w:jc w:val="center"/>
        <w:rPr>
          <w:b/>
          <w:u w:val="single"/>
        </w:rPr>
      </w:pPr>
    </w:p>
    <w:p w14:paraId="1C463184" w14:textId="7A6A54A0" w:rsidR="00A55C1C" w:rsidRPr="00F03904" w:rsidRDefault="00F03904" w:rsidP="00A55C1C">
      <w:pPr>
        <w:jc w:val="center"/>
        <w:rPr>
          <w:b/>
          <w:bCs/>
        </w:rPr>
      </w:pPr>
      <w:r w:rsidRPr="00F03904">
        <w:rPr>
          <w:b/>
          <w:bCs/>
        </w:rPr>
        <w:t>Mt. Zion Hospital OR PeriOp Expansion Feasibility Study</w:t>
      </w:r>
      <w:r w:rsidRPr="00F03904">
        <w:rPr>
          <w:b/>
          <w:bCs/>
        </w:rPr>
        <w:tab/>
        <w:t xml:space="preserve">  </w:t>
      </w:r>
    </w:p>
    <w:p w14:paraId="01729D62" w14:textId="77777777" w:rsidR="00F03904" w:rsidRPr="004C103A" w:rsidRDefault="00F03904" w:rsidP="00A55C1C">
      <w:pPr>
        <w:jc w:val="center"/>
        <w:rPr>
          <w:sz w:val="22"/>
          <w:szCs w:val="22"/>
        </w:rPr>
      </w:pPr>
    </w:p>
    <w:p w14:paraId="395DCEA5" w14:textId="2F3E2BA3" w:rsidR="00F03904" w:rsidRDefault="00F03904" w:rsidP="00F03904">
      <w:pPr>
        <w:jc w:val="both"/>
        <w:rPr>
          <w:sz w:val="22"/>
          <w:szCs w:val="22"/>
        </w:rPr>
      </w:pPr>
      <w:permStart w:id="208157836" w:edGrp="everyone"/>
      <w:r w:rsidRPr="00D24805">
        <w:rPr>
          <w:sz w:val="22"/>
          <w:szCs w:val="22"/>
        </w:rPr>
        <w:t>The University of California at San Francisco Medical Center (UCSF</w:t>
      </w:r>
      <w:r>
        <w:rPr>
          <w:sz w:val="22"/>
          <w:szCs w:val="22"/>
        </w:rPr>
        <w:t xml:space="preserve"> Health</w:t>
      </w:r>
      <w:r w:rsidRPr="00D24805">
        <w:rPr>
          <w:sz w:val="22"/>
          <w:szCs w:val="22"/>
        </w:rPr>
        <w:t>), Design &amp; Construction is seeking responses to this Request for Qualifications</w:t>
      </w:r>
      <w:r>
        <w:rPr>
          <w:sz w:val="22"/>
          <w:szCs w:val="22"/>
        </w:rPr>
        <w:t xml:space="preserve"> (RFQ)</w:t>
      </w:r>
      <w:r w:rsidRPr="00D24805">
        <w:rPr>
          <w:sz w:val="22"/>
          <w:szCs w:val="22"/>
        </w:rPr>
        <w:t xml:space="preserve"> for Architectural</w:t>
      </w:r>
      <w:r>
        <w:rPr>
          <w:sz w:val="22"/>
          <w:szCs w:val="22"/>
        </w:rPr>
        <w:t xml:space="preserve"> space planning</w:t>
      </w:r>
      <w:r w:rsidRPr="00D24805">
        <w:rPr>
          <w:sz w:val="22"/>
          <w:szCs w:val="22"/>
        </w:rPr>
        <w:t xml:space="preserve"> services </w:t>
      </w:r>
      <w:r>
        <w:rPr>
          <w:sz w:val="22"/>
          <w:szCs w:val="22"/>
        </w:rPr>
        <w:t xml:space="preserve">to conduct a </w:t>
      </w:r>
      <w:r w:rsidR="00304B3E">
        <w:rPr>
          <w:sz w:val="22"/>
          <w:szCs w:val="22"/>
        </w:rPr>
        <w:t>f</w:t>
      </w:r>
      <w:r>
        <w:rPr>
          <w:sz w:val="22"/>
          <w:szCs w:val="22"/>
        </w:rPr>
        <w:t xml:space="preserve">easibility </w:t>
      </w:r>
      <w:r w:rsidR="00304B3E">
        <w:rPr>
          <w:sz w:val="22"/>
          <w:szCs w:val="22"/>
        </w:rPr>
        <w:t>f</w:t>
      </w:r>
      <w:r>
        <w:rPr>
          <w:sz w:val="22"/>
          <w:szCs w:val="22"/>
        </w:rPr>
        <w:t>tudy to expand Operating Rooms (OR’s) 2 &amp; 3 on the 3</w:t>
      </w:r>
      <w:r w:rsidRPr="0079563F">
        <w:rPr>
          <w:sz w:val="22"/>
          <w:szCs w:val="22"/>
          <w:vertAlign w:val="superscript"/>
        </w:rPr>
        <w:t>rd</w:t>
      </w:r>
      <w:r>
        <w:rPr>
          <w:sz w:val="22"/>
          <w:szCs w:val="22"/>
        </w:rPr>
        <w:t xml:space="preserve"> floor of the Mount Zion Hospital, “B” Building. The feasibility study will assess space planning options to expand the existing footprint of existing Operating Rooms 2 &amp; 3 so that they can be expanded to approximately 600 square feet or more, including a new enlarged scrub room and potential for revised staff circulation corridors to accommodate the enlarged OR footprints. As a result of this solicitation, UCSF Health may select a firm to provide Architectural Services as described </w:t>
      </w:r>
      <w:r w:rsidR="007D05EC">
        <w:rPr>
          <w:sz w:val="22"/>
          <w:szCs w:val="22"/>
        </w:rPr>
        <w:t>in</w:t>
      </w:r>
      <w:r>
        <w:rPr>
          <w:sz w:val="22"/>
          <w:szCs w:val="22"/>
        </w:rPr>
        <w:t xml:space="preserve"> the Project Scope.  </w:t>
      </w:r>
    </w:p>
    <w:p w14:paraId="17E6686B" w14:textId="77777777" w:rsidR="00A55C1C" w:rsidRPr="004C103A" w:rsidRDefault="00A55C1C" w:rsidP="00A55C1C">
      <w:pPr>
        <w:jc w:val="both"/>
        <w:rPr>
          <w:bCs/>
          <w:sz w:val="22"/>
          <w:szCs w:val="22"/>
        </w:rPr>
      </w:pPr>
    </w:p>
    <w:p w14:paraId="7D3EB0C8" w14:textId="77777777" w:rsidR="004E114A" w:rsidRPr="004C103A" w:rsidRDefault="004E114A" w:rsidP="004E114A">
      <w:pPr>
        <w:jc w:val="both"/>
        <w:rPr>
          <w:sz w:val="22"/>
          <w:szCs w:val="22"/>
        </w:rPr>
      </w:pPr>
      <w:r w:rsidRPr="004C103A">
        <w:rPr>
          <w:sz w:val="22"/>
          <w:szCs w:val="22"/>
        </w:rPr>
        <w:t>Every effort will be made to ensure that al</w:t>
      </w:r>
      <w:r w:rsidR="00FE0569" w:rsidRPr="004C103A">
        <w:rPr>
          <w:sz w:val="22"/>
          <w:szCs w:val="22"/>
        </w:rPr>
        <w:t xml:space="preserve">l persons have equal access to </w:t>
      </w:r>
      <w:r w:rsidRPr="004C103A">
        <w:rPr>
          <w:sz w:val="22"/>
          <w:szCs w:val="22"/>
        </w:rPr>
        <w:t xml:space="preserve">contracts and other business opportunities with the University within the limits imposed by law or University policy.  Each Candidate Firm </w:t>
      </w:r>
      <w:r w:rsidR="00491C2F" w:rsidRPr="004C103A">
        <w:rPr>
          <w:sz w:val="22"/>
          <w:szCs w:val="22"/>
        </w:rPr>
        <w:t>will</w:t>
      </w:r>
      <w:r w:rsidRPr="004C103A">
        <w:rPr>
          <w:sz w:val="22"/>
          <w:szCs w:val="22"/>
        </w:rPr>
        <w:t xml:space="preserve"> be required to show evidence of its equal employment opportunity policy.</w:t>
      </w:r>
    </w:p>
    <w:p w14:paraId="768085C7" w14:textId="4A92AD1B" w:rsidR="00394255" w:rsidRPr="004C103A" w:rsidRDefault="00376305" w:rsidP="00394255">
      <w:pPr>
        <w:pStyle w:val="pf1"/>
        <w:rPr>
          <w:rFonts w:ascii="Arial" w:hAnsi="Arial" w:cs="Arial"/>
          <w:sz w:val="22"/>
          <w:szCs w:val="22"/>
        </w:rPr>
      </w:pPr>
      <w:r w:rsidRPr="004C103A">
        <w:rPr>
          <w:sz w:val="22"/>
          <w:szCs w:val="22"/>
        </w:rPr>
        <w:t>A complete RFQ package can be obtained from the issuing office through the online bidding system, Building Connected, after registering as a new supplier and completing the registration form through the following link:</w:t>
      </w:r>
      <w:r w:rsidR="00AE7655" w:rsidRPr="004C103A">
        <w:rPr>
          <w:sz w:val="22"/>
          <w:szCs w:val="22"/>
        </w:rPr>
        <w:t xml:space="preserve"> </w:t>
      </w:r>
      <w:hyperlink r:id="rId8" w:history="1">
        <w:r w:rsidR="00152160" w:rsidRPr="004C103A">
          <w:rPr>
            <w:rStyle w:val="Hyperlink"/>
            <w:sz w:val="22"/>
            <w:szCs w:val="22"/>
          </w:rPr>
          <w:t>https://app.buildingconnected.com/public/654ab4b90da0a10035053c78</w:t>
        </w:r>
      </w:hyperlink>
      <w:r w:rsidR="00152160" w:rsidRPr="004C103A">
        <w:rPr>
          <w:sz w:val="22"/>
          <w:szCs w:val="22"/>
        </w:rPr>
        <w:t xml:space="preserve"> </w:t>
      </w:r>
    </w:p>
    <w:p w14:paraId="0E1BD664" w14:textId="25FDFB2D" w:rsidR="004E114A" w:rsidRPr="004C103A" w:rsidRDefault="004E114A" w:rsidP="00831EBE">
      <w:pPr>
        <w:jc w:val="both"/>
        <w:rPr>
          <w:sz w:val="22"/>
          <w:szCs w:val="22"/>
        </w:rPr>
      </w:pPr>
      <w:r w:rsidRPr="004C103A">
        <w:rPr>
          <w:sz w:val="22"/>
          <w:szCs w:val="22"/>
        </w:rPr>
        <w:t xml:space="preserve">Please contact </w:t>
      </w:r>
      <w:r w:rsidR="003D4BEE">
        <w:rPr>
          <w:sz w:val="22"/>
          <w:szCs w:val="22"/>
        </w:rPr>
        <w:t>Barbara Robinson</w:t>
      </w:r>
      <w:r w:rsidR="00A55C1C" w:rsidRPr="004C103A">
        <w:rPr>
          <w:sz w:val="22"/>
          <w:szCs w:val="22"/>
        </w:rPr>
        <w:t xml:space="preserve"> </w:t>
      </w:r>
      <w:r w:rsidRPr="004C103A">
        <w:rPr>
          <w:sz w:val="22"/>
          <w:szCs w:val="22"/>
        </w:rPr>
        <w:t xml:space="preserve">at </w:t>
      </w:r>
      <w:r w:rsidR="003D4BEE">
        <w:rPr>
          <w:sz w:val="22"/>
          <w:szCs w:val="22"/>
        </w:rPr>
        <w:t>barbara.robinson@ucsf.edu</w:t>
      </w:r>
      <w:r w:rsidR="00376305" w:rsidRPr="004C103A">
        <w:rPr>
          <w:sz w:val="22"/>
          <w:szCs w:val="22"/>
        </w:rPr>
        <w:t xml:space="preserve"> </w:t>
      </w:r>
      <w:r w:rsidRPr="004C103A">
        <w:rPr>
          <w:sz w:val="22"/>
          <w:szCs w:val="22"/>
        </w:rPr>
        <w:t>if you need further information or clarification of the RFQ process.</w:t>
      </w:r>
    </w:p>
    <w:p w14:paraId="013E582E" w14:textId="3716A1F8" w:rsidR="0071204E" w:rsidRPr="004C103A" w:rsidRDefault="0071204E" w:rsidP="00831EBE">
      <w:pPr>
        <w:jc w:val="both"/>
        <w:rPr>
          <w:sz w:val="22"/>
          <w:szCs w:val="22"/>
        </w:rPr>
      </w:pPr>
    </w:p>
    <w:p w14:paraId="1E0C8EF6" w14:textId="127C5316" w:rsidR="007C5ED8" w:rsidRPr="004C103A" w:rsidRDefault="0099285B" w:rsidP="004E114A">
      <w:pPr>
        <w:jc w:val="both"/>
        <w:rPr>
          <w:sz w:val="22"/>
          <w:szCs w:val="22"/>
        </w:rPr>
      </w:pPr>
      <w:r w:rsidRPr="004C103A">
        <w:rPr>
          <w:b/>
          <w:bCs/>
          <w:sz w:val="22"/>
          <w:szCs w:val="22"/>
        </w:rPr>
        <w:t>Responses to the RF</w:t>
      </w:r>
      <w:r w:rsidR="00C50432" w:rsidRPr="004C103A">
        <w:rPr>
          <w:b/>
          <w:bCs/>
          <w:sz w:val="22"/>
          <w:szCs w:val="22"/>
        </w:rPr>
        <w:t xml:space="preserve">Q are due by </w:t>
      </w:r>
      <w:r w:rsidR="00525331" w:rsidRPr="004C103A">
        <w:rPr>
          <w:b/>
          <w:bCs/>
          <w:sz w:val="22"/>
          <w:szCs w:val="22"/>
        </w:rPr>
        <w:t>2</w:t>
      </w:r>
      <w:r w:rsidR="00376305" w:rsidRPr="004C103A">
        <w:rPr>
          <w:b/>
          <w:bCs/>
          <w:sz w:val="22"/>
          <w:szCs w:val="22"/>
        </w:rPr>
        <w:t xml:space="preserve">:00 </w:t>
      </w:r>
      <w:r w:rsidRPr="004C103A">
        <w:rPr>
          <w:b/>
          <w:bCs/>
          <w:sz w:val="22"/>
          <w:szCs w:val="22"/>
        </w:rPr>
        <w:t xml:space="preserve">PM, </w:t>
      </w:r>
      <w:r w:rsidR="00F03904">
        <w:rPr>
          <w:b/>
          <w:bCs/>
          <w:sz w:val="22"/>
          <w:szCs w:val="22"/>
        </w:rPr>
        <w:t>Thursday October</w:t>
      </w:r>
      <w:r w:rsidR="00E0077C" w:rsidRPr="00A97D88">
        <w:rPr>
          <w:b/>
          <w:bCs/>
          <w:sz w:val="22"/>
          <w:szCs w:val="22"/>
        </w:rPr>
        <w:t xml:space="preserve"> </w:t>
      </w:r>
      <w:r w:rsidR="00F03904">
        <w:rPr>
          <w:b/>
          <w:bCs/>
          <w:sz w:val="22"/>
          <w:szCs w:val="22"/>
        </w:rPr>
        <w:t>22</w:t>
      </w:r>
      <w:r w:rsidR="00376305" w:rsidRPr="00A97D88">
        <w:rPr>
          <w:b/>
          <w:bCs/>
          <w:sz w:val="22"/>
          <w:szCs w:val="22"/>
        </w:rPr>
        <w:t>,</w:t>
      </w:r>
      <w:r w:rsidR="001C481B" w:rsidRPr="00A97D88">
        <w:rPr>
          <w:b/>
          <w:bCs/>
          <w:sz w:val="22"/>
          <w:szCs w:val="22"/>
        </w:rPr>
        <w:t xml:space="preserve"> 202</w:t>
      </w:r>
      <w:r w:rsidR="007C5ED8" w:rsidRPr="00A97D88">
        <w:rPr>
          <w:b/>
          <w:bCs/>
          <w:sz w:val="22"/>
          <w:szCs w:val="22"/>
        </w:rPr>
        <w:t>6</w:t>
      </w:r>
      <w:permEnd w:id="208157836"/>
    </w:p>
    <w:sectPr w:rsidR="007C5ED8" w:rsidRPr="004C103A" w:rsidSect="00E9313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0C65" w14:textId="77777777" w:rsidR="009003F3" w:rsidRDefault="009003F3" w:rsidP="00927B17">
      <w:r>
        <w:separator/>
      </w:r>
    </w:p>
  </w:endnote>
  <w:endnote w:type="continuationSeparator" w:id="0">
    <w:p w14:paraId="363F76B8" w14:textId="77777777" w:rsidR="009003F3" w:rsidRDefault="009003F3" w:rsidP="0092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180CE" w14:textId="71161290" w:rsidR="000E1272" w:rsidRPr="004C103A" w:rsidRDefault="004C103A" w:rsidP="004C103A">
    <w:pPr>
      <w:pStyle w:val="Footer"/>
      <w:rPr>
        <w:sz w:val="20"/>
        <w:szCs w:val="20"/>
      </w:rPr>
    </w:pPr>
    <w:r w:rsidRPr="004C103A">
      <w:rPr>
        <w:sz w:val="20"/>
        <w:szCs w:val="20"/>
      </w:rPr>
      <w:t xml:space="preserve">April 19, </w:t>
    </w:r>
    <w:proofErr w:type="gramStart"/>
    <w:r w:rsidRPr="004C103A">
      <w:rPr>
        <w:sz w:val="20"/>
        <w:szCs w:val="20"/>
      </w:rPr>
      <w:t>2024</w:t>
    </w:r>
    <w:proofErr w:type="gramEnd"/>
    <w:r w:rsidRPr="004C103A">
      <w:rPr>
        <w:sz w:val="20"/>
        <w:szCs w:val="20"/>
      </w:rPr>
      <w:tab/>
    </w:r>
    <w:sdt>
      <w:sdtPr>
        <w:rPr>
          <w:sz w:val="20"/>
          <w:szCs w:val="20"/>
        </w:rPr>
        <w:id w:val="-32721231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E1272" w:rsidRPr="004C103A">
          <w:rPr>
            <w:sz w:val="20"/>
            <w:szCs w:val="20"/>
          </w:rPr>
          <w:fldChar w:fldCharType="begin"/>
        </w:r>
        <w:r w:rsidR="000E1272" w:rsidRPr="004C103A">
          <w:rPr>
            <w:sz w:val="20"/>
            <w:szCs w:val="20"/>
          </w:rPr>
          <w:instrText xml:space="preserve"> PAGE   \* MERGEFORMAT </w:instrText>
        </w:r>
        <w:r w:rsidR="000E1272" w:rsidRPr="004C103A">
          <w:rPr>
            <w:sz w:val="20"/>
            <w:szCs w:val="20"/>
          </w:rPr>
          <w:fldChar w:fldCharType="separate"/>
        </w:r>
        <w:r w:rsidR="00682DA6" w:rsidRPr="004C103A">
          <w:rPr>
            <w:noProof/>
            <w:sz w:val="20"/>
            <w:szCs w:val="20"/>
          </w:rPr>
          <w:t>1</w:t>
        </w:r>
        <w:r w:rsidR="000E1272" w:rsidRPr="004C103A">
          <w:rPr>
            <w:noProof/>
            <w:sz w:val="20"/>
            <w:szCs w:val="20"/>
          </w:rPr>
          <w:fldChar w:fldCharType="end"/>
        </w:r>
      </w:sdtContent>
    </w:sdt>
  </w:p>
  <w:p w14:paraId="0F5A51B7" w14:textId="77777777" w:rsidR="000E1272" w:rsidRPr="004C103A" w:rsidRDefault="000E1272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BBEA3" w14:textId="77777777" w:rsidR="009003F3" w:rsidRDefault="009003F3" w:rsidP="00927B17">
      <w:r>
        <w:separator/>
      </w:r>
    </w:p>
  </w:footnote>
  <w:footnote w:type="continuationSeparator" w:id="0">
    <w:p w14:paraId="673FCCE2" w14:textId="77777777" w:rsidR="009003F3" w:rsidRDefault="009003F3" w:rsidP="00927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457F5" w14:textId="383C8741" w:rsidR="000E1272" w:rsidRPr="00682DA6" w:rsidRDefault="00A55C1C" w:rsidP="000E1272">
    <w:pPr>
      <w:pStyle w:val="Header"/>
      <w:tabs>
        <w:tab w:val="center" w:pos="3600"/>
        <w:tab w:val="right" w:pos="9090"/>
      </w:tabs>
      <w:rPr>
        <w:sz w:val="18"/>
        <w:szCs w:val="18"/>
      </w:rPr>
    </w:pPr>
    <w:r w:rsidRPr="00682DA6">
      <w:rPr>
        <w:noProof/>
        <w:sz w:val="18"/>
        <w:szCs w:val="18"/>
      </w:rPr>
      <w:tab/>
    </w:r>
  </w:p>
  <w:p w14:paraId="32D441D3" w14:textId="77777777" w:rsidR="00682DA6" w:rsidRPr="00682DA6" w:rsidRDefault="00682DA6" w:rsidP="00682DA6">
    <w:pPr>
      <w:pStyle w:val="Header"/>
      <w:rPr>
        <w:sz w:val="18"/>
        <w:szCs w:val="18"/>
      </w:rPr>
    </w:pPr>
    <w:r w:rsidRPr="00682DA6">
      <w:rPr>
        <w:sz w:val="18"/>
        <w:szCs w:val="18"/>
      </w:rPr>
      <w:t>UNIVERSITY OF CALIFORNIA, SAN FRANCISCO MEDICAL CENTER</w:t>
    </w:r>
  </w:p>
  <w:p w14:paraId="4CA5805B" w14:textId="77777777" w:rsidR="00927B17" w:rsidRPr="00682DA6" w:rsidRDefault="00927B17" w:rsidP="00376305">
    <w:pPr>
      <w:pStyle w:val="Head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D6999"/>
    <w:multiLevelType w:val="hybridMultilevel"/>
    <w:tmpl w:val="740EC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D86F7E"/>
    <w:multiLevelType w:val="hybridMultilevel"/>
    <w:tmpl w:val="93FCB1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6A3ED9"/>
    <w:multiLevelType w:val="hybridMultilevel"/>
    <w:tmpl w:val="0BBC99A4"/>
    <w:lvl w:ilvl="0" w:tplc="52FC25B6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A2066A6"/>
    <w:multiLevelType w:val="hybridMultilevel"/>
    <w:tmpl w:val="9312A8E0"/>
    <w:lvl w:ilvl="0" w:tplc="25F6D8C2">
      <w:numFmt w:val="bullet"/>
      <w:lvlText w:val=""/>
      <w:lvlJc w:val="left"/>
      <w:pPr>
        <w:ind w:left="184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61C8800">
      <w:numFmt w:val="bullet"/>
      <w:lvlText w:val="•"/>
      <w:lvlJc w:val="left"/>
      <w:pPr>
        <w:ind w:left="2716" w:hanging="360"/>
      </w:pPr>
    </w:lvl>
    <w:lvl w:ilvl="2" w:tplc="E070D098">
      <w:numFmt w:val="bullet"/>
      <w:lvlText w:val="•"/>
      <w:lvlJc w:val="left"/>
      <w:pPr>
        <w:ind w:left="3592" w:hanging="360"/>
      </w:pPr>
    </w:lvl>
    <w:lvl w:ilvl="3" w:tplc="ED5215EA">
      <w:numFmt w:val="bullet"/>
      <w:lvlText w:val="•"/>
      <w:lvlJc w:val="left"/>
      <w:pPr>
        <w:ind w:left="4468" w:hanging="360"/>
      </w:pPr>
    </w:lvl>
    <w:lvl w:ilvl="4" w:tplc="365A80B8">
      <w:numFmt w:val="bullet"/>
      <w:lvlText w:val="•"/>
      <w:lvlJc w:val="left"/>
      <w:pPr>
        <w:ind w:left="5344" w:hanging="360"/>
      </w:pPr>
    </w:lvl>
    <w:lvl w:ilvl="5" w:tplc="7E028558">
      <w:numFmt w:val="bullet"/>
      <w:lvlText w:val="•"/>
      <w:lvlJc w:val="left"/>
      <w:pPr>
        <w:ind w:left="6220" w:hanging="360"/>
      </w:pPr>
    </w:lvl>
    <w:lvl w:ilvl="6" w:tplc="06F42528">
      <w:numFmt w:val="bullet"/>
      <w:lvlText w:val="•"/>
      <w:lvlJc w:val="left"/>
      <w:pPr>
        <w:ind w:left="7096" w:hanging="360"/>
      </w:pPr>
    </w:lvl>
    <w:lvl w:ilvl="7" w:tplc="DCFC58B2">
      <w:numFmt w:val="bullet"/>
      <w:lvlText w:val="•"/>
      <w:lvlJc w:val="left"/>
      <w:pPr>
        <w:ind w:left="7972" w:hanging="360"/>
      </w:pPr>
    </w:lvl>
    <w:lvl w:ilvl="8" w:tplc="08A4D41A">
      <w:numFmt w:val="bullet"/>
      <w:lvlText w:val="•"/>
      <w:lvlJc w:val="left"/>
      <w:pPr>
        <w:ind w:left="8848" w:hanging="360"/>
      </w:pPr>
    </w:lvl>
  </w:abstractNum>
  <w:num w:numId="1" w16cid:durableId="1610819411">
    <w:abstractNumId w:val="2"/>
  </w:num>
  <w:num w:numId="2" w16cid:durableId="72734407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65534789">
    <w:abstractNumId w:val="3"/>
  </w:num>
  <w:num w:numId="4" w16cid:durableId="1554267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14A"/>
    <w:rsid w:val="0000728C"/>
    <w:rsid w:val="00070FCF"/>
    <w:rsid w:val="00077243"/>
    <w:rsid w:val="00097AB5"/>
    <w:rsid w:val="000E1272"/>
    <w:rsid w:val="00112EEF"/>
    <w:rsid w:val="001249AE"/>
    <w:rsid w:val="00142F46"/>
    <w:rsid w:val="00152160"/>
    <w:rsid w:val="001879DE"/>
    <w:rsid w:val="001B37CA"/>
    <w:rsid w:val="001B659B"/>
    <w:rsid w:val="001C159B"/>
    <w:rsid w:val="001C481B"/>
    <w:rsid w:val="001F2AE4"/>
    <w:rsid w:val="002931F2"/>
    <w:rsid w:val="0029395C"/>
    <w:rsid w:val="002A434A"/>
    <w:rsid w:val="002E4E33"/>
    <w:rsid w:val="002F5D52"/>
    <w:rsid w:val="00304B3E"/>
    <w:rsid w:val="00331384"/>
    <w:rsid w:val="00376305"/>
    <w:rsid w:val="00382946"/>
    <w:rsid w:val="00394255"/>
    <w:rsid w:val="003C56B6"/>
    <w:rsid w:val="003D4BEE"/>
    <w:rsid w:val="003D5B59"/>
    <w:rsid w:val="004115B8"/>
    <w:rsid w:val="00450BDA"/>
    <w:rsid w:val="00473440"/>
    <w:rsid w:val="00491C2F"/>
    <w:rsid w:val="00496771"/>
    <w:rsid w:val="004C103A"/>
    <w:rsid w:val="004D3DEF"/>
    <w:rsid w:val="004E114A"/>
    <w:rsid w:val="00525331"/>
    <w:rsid w:val="00543A37"/>
    <w:rsid w:val="00553BD6"/>
    <w:rsid w:val="00576B8C"/>
    <w:rsid w:val="0062540B"/>
    <w:rsid w:val="00630A85"/>
    <w:rsid w:val="00631585"/>
    <w:rsid w:val="00682DA6"/>
    <w:rsid w:val="006D249E"/>
    <w:rsid w:val="007069F4"/>
    <w:rsid w:val="0071204E"/>
    <w:rsid w:val="007251C0"/>
    <w:rsid w:val="00787791"/>
    <w:rsid w:val="00796918"/>
    <w:rsid w:val="007C34F6"/>
    <w:rsid w:val="007C5ED8"/>
    <w:rsid w:val="007D05EC"/>
    <w:rsid w:val="008017A4"/>
    <w:rsid w:val="0082026C"/>
    <w:rsid w:val="00831EBE"/>
    <w:rsid w:val="00844756"/>
    <w:rsid w:val="008639E6"/>
    <w:rsid w:val="009003F3"/>
    <w:rsid w:val="00921E56"/>
    <w:rsid w:val="00927B17"/>
    <w:rsid w:val="0096634C"/>
    <w:rsid w:val="00974AFF"/>
    <w:rsid w:val="00976CB1"/>
    <w:rsid w:val="0099285B"/>
    <w:rsid w:val="009C2E5F"/>
    <w:rsid w:val="009C4BD2"/>
    <w:rsid w:val="00A34E83"/>
    <w:rsid w:val="00A55C1C"/>
    <w:rsid w:val="00A769C7"/>
    <w:rsid w:val="00A97D88"/>
    <w:rsid w:val="00AD219A"/>
    <w:rsid w:val="00AE7655"/>
    <w:rsid w:val="00B24D3D"/>
    <w:rsid w:val="00B41838"/>
    <w:rsid w:val="00B52390"/>
    <w:rsid w:val="00B556CE"/>
    <w:rsid w:val="00B809C8"/>
    <w:rsid w:val="00B822AC"/>
    <w:rsid w:val="00BB40B8"/>
    <w:rsid w:val="00BC274B"/>
    <w:rsid w:val="00BF7E8D"/>
    <w:rsid w:val="00C173F1"/>
    <w:rsid w:val="00C36FDA"/>
    <w:rsid w:val="00C50432"/>
    <w:rsid w:val="00C74FFE"/>
    <w:rsid w:val="00D06606"/>
    <w:rsid w:val="00D10699"/>
    <w:rsid w:val="00D61536"/>
    <w:rsid w:val="00DD6E6E"/>
    <w:rsid w:val="00E0077C"/>
    <w:rsid w:val="00E06D21"/>
    <w:rsid w:val="00E2181F"/>
    <w:rsid w:val="00E3274C"/>
    <w:rsid w:val="00E542BC"/>
    <w:rsid w:val="00E93134"/>
    <w:rsid w:val="00EC136C"/>
    <w:rsid w:val="00ED4CDC"/>
    <w:rsid w:val="00F03904"/>
    <w:rsid w:val="00FD7770"/>
    <w:rsid w:val="00FE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6AC17"/>
  <w15:docId w15:val="{981875DB-DA3E-4214-93CC-1AF15580B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1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E114A"/>
    <w:pPr>
      <w:keepNext/>
      <w:spacing w:before="120"/>
      <w:jc w:val="center"/>
      <w:outlineLvl w:val="1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47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E114A"/>
    <w:rPr>
      <w:rFonts w:ascii="Times New Roman" w:eastAsia="Times New Roman" w:hAnsi="Times New Roman" w:cs="Times New Roman"/>
      <w:b/>
      <w:sz w:val="24"/>
      <w:szCs w:val="24"/>
    </w:rPr>
  </w:style>
  <w:style w:type="paragraph" w:styleId="Title">
    <w:name w:val="Title"/>
    <w:basedOn w:val="Normal"/>
    <w:link w:val="TitleChar"/>
    <w:qFormat/>
    <w:rsid w:val="004E114A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4E114A"/>
    <w:rPr>
      <w:rFonts w:ascii="Times New Roman" w:eastAsia="Times New Roman" w:hAnsi="Times New Roman" w:cs="Times New Roman"/>
      <w:b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114A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nhideWhenUsed/>
    <w:rsid w:val="00A769C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A769C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A769C7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9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9C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9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9C7"/>
    <w:rPr>
      <w:rFonts w:ascii="Tahoma" w:eastAsia="Times New Roman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2F5D52"/>
    <w:pPr>
      <w:ind w:left="360" w:hanging="360"/>
      <w:jc w:val="both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F5D52"/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8447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Header">
    <w:name w:val="header"/>
    <w:basedOn w:val="Normal"/>
    <w:link w:val="HeaderChar"/>
    <w:unhideWhenUsed/>
    <w:rsid w:val="00927B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927B1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7B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B17"/>
    <w:rPr>
      <w:rFonts w:ascii="Times New Roman" w:eastAsia="Times New Roman" w:hAnsi="Times New Roman" w:cs="Times New Roman"/>
      <w:sz w:val="24"/>
      <w:szCs w:val="24"/>
    </w:rPr>
  </w:style>
  <w:style w:type="paragraph" w:customStyle="1" w:styleId="HdgCenterBold">
    <w:name w:val="_Hdg Center Bold"/>
    <w:basedOn w:val="Normal"/>
    <w:rsid w:val="00376305"/>
    <w:pPr>
      <w:keepNext/>
      <w:keepLines/>
      <w:suppressAutoHyphens/>
      <w:spacing w:after="240"/>
      <w:jc w:val="center"/>
    </w:pPr>
    <w:rPr>
      <w:rFonts w:eastAsia="SimSun"/>
      <w:b/>
      <w:szCs w:val="20"/>
    </w:rPr>
  </w:style>
  <w:style w:type="paragraph" w:customStyle="1" w:styleId="10sp0">
    <w:name w:val="_1.0sp 0&quot;"/>
    <w:basedOn w:val="Normal"/>
    <w:rsid w:val="00376305"/>
    <w:pPr>
      <w:suppressAutoHyphens/>
      <w:spacing w:after="240"/>
    </w:pPr>
    <w:rPr>
      <w:rFonts w:eastAsia="SimSun"/>
      <w:szCs w:val="20"/>
    </w:rPr>
  </w:style>
  <w:style w:type="paragraph" w:customStyle="1" w:styleId="10spHanging1">
    <w:name w:val="_1.0sp Hanging 1&quot;"/>
    <w:basedOn w:val="Normal"/>
    <w:rsid w:val="00376305"/>
    <w:pPr>
      <w:suppressAutoHyphens/>
      <w:spacing w:after="240"/>
      <w:ind w:left="1440" w:hanging="720"/>
    </w:pPr>
    <w:rPr>
      <w:rFonts w:eastAsia="SimSun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76305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semiHidden/>
    <w:unhideWhenUsed/>
    <w:rsid w:val="003C56B6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semiHidden/>
    <w:rsid w:val="003C56B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3C56B6"/>
    <w:pPr>
      <w:ind w:left="720"/>
    </w:pPr>
  </w:style>
  <w:style w:type="character" w:customStyle="1" w:styleId="cf01">
    <w:name w:val="cf01"/>
    <w:rsid w:val="00394255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"/>
    <w:rsid w:val="00394255"/>
    <w:pPr>
      <w:spacing w:before="100" w:beforeAutospacing="1" w:after="100" w:afterAutospacing="1"/>
    </w:pPr>
    <w:rPr>
      <w:lang w:eastAsia="ko-KR"/>
    </w:rPr>
  </w:style>
  <w:style w:type="character" w:styleId="UnresolvedMention">
    <w:name w:val="Unresolved Mention"/>
    <w:basedOn w:val="DefaultParagraphFont"/>
    <w:uiPriority w:val="99"/>
    <w:semiHidden/>
    <w:unhideWhenUsed/>
    <w:rsid w:val="001521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buildingconnected.com/public/654ab4b90da0a10035053c7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6D9B7-D703-4BA7-9AF1-70176CC2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 Medical Center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Palm</dc:creator>
  <cp:lastModifiedBy>Robinson, Barbara</cp:lastModifiedBy>
  <cp:revision>5</cp:revision>
  <dcterms:created xsi:type="dcterms:W3CDTF">2026-09-30T17:19:00Z</dcterms:created>
  <dcterms:modified xsi:type="dcterms:W3CDTF">2026-09-30T21:35:00Z</dcterms:modified>
</cp:coreProperties>
</file>