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80EA" w14:textId="430BF5E4" w:rsidR="00633012" w:rsidRPr="00FD5701" w:rsidRDefault="00633012" w:rsidP="00633012">
      <w:pPr>
        <w:spacing w:after="0"/>
        <w:jc w:val="center"/>
        <w:rPr>
          <w:rFonts w:cstheme="minorHAnsi"/>
          <w:sz w:val="28"/>
          <w:szCs w:val="28"/>
        </w:rPr>
      </w:pPr>
      <w:r w:rsidRPr="00FD5701">
        <w:rPr>
          <w:rFonts w:cstheme="minorHAnsi"/>
          <w:sz w:val="28"/>
          <w:szCs w:val="28"/>
        </w:rPr>
        <w:t>Opportunity Notice</w:t>
      </w:r>
    </w:p>
    <w:p w14:paraId="7A22D5CD" w14:textId="77777777" w:rsidR="002E4CDB" w:rsidRDefault="002E4CDB" w:rsidP="00864CED">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spacing w:line="240" w:lineRule="auto"/>
        <w:jc w:val="both"/>
        <w:rPr>
          <w:rFonts w:cs="Arial"/>
          <w:b/>
          <w:bCs/>
          <w:sz w:val="24"/>
          <w:szCs w:val="24"/>
        </w:rPr>
      </w:pPr>
    </w:p>
    <w:p w14:paraId="4CA1B7E3" w14:textId="4633A7C9" w:rsidR="002E4CDB" w:rsidRPr="00B111D8" w:rsidRDefault="00604067" w:rsidP="227A3B9C">
      <w:pPr>
        <w:jc w:val="both"/>
      </w:pPr>
      <w:r w:rsidRPr="227A3B9C">
        <w:rPr>
          <w:color w:val="000000" w:themeColor="text1"/>
        </w:rPr>
        <w:t xml:space="preserve">Suffolk Construction Company, Inc is </w:t>
      </w:r>
      <w:r w:rsidR="002E4CDB" w:rsidRPr="227A3B9C">
        <w:rPr>
          <w:color w:val="000000" w:themeColor="text1"/>
        </w:rPr>
        <w:t xml:space="preserve">seeking responses to the </w:t>
      </w:r>
      <w:r w:rsidR="00B111D8" w:rsidRPr="227A3B9C">
        <w:rPr>
          <w:color w:val="000000" w:themeColor="text1"/>
        </w:rPr>
        <w:t xml:space="preserve">Request for Proposal </w:t>
      </w:r>
      <w:r w:rsidR="00B111D8" w:rsidRPr="227A3B9C">
        <w:rPr>
          <w:b/>
          <w:bCs/>
          <w:color w:val="000000" w:themeColor="text1"/>
        </w:rPr>
        <w:t xml:space="preserve">(RFP) </w:t>
      </w:r>
      <w:r w:rsidR="002E4CDB" w:rsidRPr="227A3B9C">
        <w:rPr>
          <w:b/>
          <w:bCs/>
          <w:color w:val="000000" w:themeColor="text1"/>
        </w:rPr>
        <w:t>documents</w:t>
      </w:r>
      <w:r w:rsidR="000F513B" w:rsidRPr="227A3B9C">
        <w:rPr>
          <w:b/>
          <w:bCs/>
          <w:color w:val="000000" w:themeColor="text1"/>
        </w:rPr>
        <w:t xml:space="preserve"> with Base Qualification</w:t>
      </w:r>
      <w:r w:rsidR="002E4CDB" w:rsidRPr="227A3B9C">
        <w:rPr>
          <w:color w:val="000000" w:themeColor="text1"/>
        </w:rPr>
        <w:t xml:space="preserve"> for </w:t>
      </w:r>
      <w:r w:rsidRPr="227A3B9C">
        <w:rPr>
          <w:b/>
          <w:bCs/>
        </w:rPr>
        <w:t xml:space="preserve">PH Central Campus Site Improvements (PCCSI) PRJ-000418 - Bid Package </w:t>
      </w:r>
      <w:r w:rsidR="4C12E453" w:rsidRPr="227A3B9C">
        <w:rPr>
          <w:b/>
          <w:bCs/>
        </w:rPr>
        <w:t>32</w:t>
      </w:r>
      <w:r w:rsidRPr="227A3B9C">
        <w:rPr>
          <w:b/>
          <w:bCs/>
        </w:rPr>
        <w:t xml:space="preserve"> (</w:t>
      </w:r>
      <w:r w:rsidR="57235021" w:rsidRPr="227A3B9C">
        <w:rPr>
          <w:b/>
          <w:bCs/>
        </w:rPr>
        <w:t>Landscap</w:t>
      </w:r>
      <w:r w:rsidR="0FA476C9" w:rsidRPr="227A3B9C">
        <w:rPr>
          <w:b/>
          <w:bCs/>
        </w:rPr>
        <w:t>e</w:t>
      </w:r>
      <w:r w:rsidR="00D33466" w:rsidRPr="227A3B9C">
        <w:rPr>
          <w:b/>
          <w:bCs/>
        </w:rPr>
        <w:t xml:space="preserve"> and </w:t>
      </w:r>
      <w:r w:rsidR="33218CD3" w:rsidRPr="227A3B9C">
        <w:rPr>
          <w:b/>
          <w:bCs/>
        </w:rPr>
        <w:t>Irrigation</w:t>
      </w:r>
      <w:r w:rsidR="00D33466" w:rsidRPr="227A3B9C">
        <w:rPr>
          <w:b/>
          <w:bCs/>
        </w:rPr>
        <w:t>)</w:t>
      </w:r>
    </w:p>
    <w:p w14:paraId="6DCB5537" w14:textId="46B8AB93" w:rsidR="00604067" w:rsidRDefault="002E4CDB" w:rsidP="00604067">
      <w:pPr>
        <w:tabs>
          <w:tab w:val="center" w:pos="4680"/>
        </w:tabs>
        <w:spacing w:line="250" w:lineRule="atLeast"/>
        <w:rPr>
          <w:rFonts w:cs="Arial"/>
        </w:rPr>
      </w:pPr>
      <w:r w:rsidRPr="227A3B9C">
        <w:t xml:space="preserve">The purpose of the project is to </w:t>
      </w:r>
      <w:r w:rsidR="00110912" w:rsidRPr="227A3B9C">
        <w:t>provide site improvements in the central core of the UCSF Parnassus Heights Campus</w:t>
      </w:r>
      <w:r w:rsidR="002A4138" w:rsidRPr="227A3B9C">
        <w:t xml:space="preserve"> including </w:t>
      </w:r>
      <w:r w:rsidR="007E63C7" w:rsidRPr="227A3B9C">
        <w:t>utility infrastructure to support existing buildings and future developments</w:t>
      </w:r>
      <w:r w:rsidR="00110912" w:rsidRPr="227A3B9C">
        <w:t xml:space="preserve">.  </w:t>
      </w:r>
      <w:r w:rsidR="00604067" w:rsidRPr="227A3B9C">
        <w:t xml:space="preserve">The proposed site improvements would </w:t>
      </w:r>
      <w:proofErr w:type="gramStart"/>
      <w:r w:rsidR="00604067" w:rsidRPr="227A3B9C">
        <w:t>be constructed</w:t>
      </w:r>
      <w:proofErr w:type="gramEnd"/>
      <w:r w:rsidR="00604067" w:rsidRPr="227A3B9C">
        <w:t xml:space="preserve"> on the site of the existing School of Nursing (SON) Building. The site is bound by Clinical Sciences Building (CSB) on the north side, the future Bakar Research and Academic Building (BRAB) Promenade on the west (left of CSB), the Campus Support Services Building (CSSB, formerly LabRad) on the southwest, Saunders Court on the east, and Koret Way on the south.</w:t>
      </w:r>
      <w:r w:rsidRPr="227A3B9C">
        <w:t xml:space="preserve"> </w:t>
      </w:r>
    </w:p>
    <w:p w14:paraId="4F2BB4A7" w14:textId="359B1346" w:rsidR="0042397C" w:rsidRDefault="002E4CDB" w:rsidP="00604067">
      <w:pPr>
        <w:tabs>
          <w:tab w:val="center" w:pos="4680"/>
        </w:tabs>
        <w:spacing w:line="250" w:lineRule="atLeast"/>
        <w:rPr>
          <w:rFonts w:cs="Arial"/>
        </w:rPr>
      </w:pPr>
      <w:r w:rsidRPr="227A3B9C">
        <w:rPr>
          <w:rFonts w:cs="Arial"/>
        </w:rPr>
        <w:t xml:space="preserve">The estimated construction cost range is </w:t>
      </w:r>
      <w:r w:rsidR="00D33466" w:rsidRPr="227A3B9C">
        <w:rPr>
          <w:rFonts w:cs="Arial"/>
          <w:color w:val="000000" w:themeColor="text1"/>
        </w:rPr>
        <w:t>$3,</w:t>
      </w:r>
      <w:r w:rsidR="69589D18" w:rsidRPr="227A3B9C">
        <w:rPr>
          <w:rFonts w:cs="Arial"/>
          <w:color w:val="000000" w:themeColor="text1"/>
        </w:rPr>
        <w:t>3</w:t>
      </w:r>
      <w:r w:rsidR="00D33466" w:rsidRPr="227A3B9C">
        <w:rPr>
          <w:rFonts w:cs="Arial"/>
          <w:color w:val="000000" w:themeColor="text1"/>
        </w:rPr>
        <w:t>00,000</w:t>
      </w:r>
    </w:p>
    <w:p w14:paraId="37E4F203" w14:textId="29D493C9" w:rsidR="0042397C" w:rsidRPr="00DA772A" w:rsidRDefault="0042397C" w:rsidP="227A3B9C">
      <w:pPr>
        <w:tabs>
          <w:tab w:val="center" w:pos="4680"/>
        </w:tabs>
        <w:spacing w:line="250" w:lineRule="atLeast"/>
        <w:rPr>
          <w:b/>
          <w:bCs/>
        </w:rPr>
      </w:pPr>
      <w:r w:rsidRPr="227A3B9C">
        <w:t xml:space="preserve">The license classification and code </w:t>
      </w:r>
      <w:proofErr w:type="gramStart"/>
      <w:r w:rsidRPr="227A3B9C">
        <w:t>is</w:t>
      </w:r>
      <w:proofErr w:type="gramEnd"/>
      <w:r w:rsidRPr="227A3B9C">
        <w:t xml:space="preserve"> </w:t>
      </w:r>
      <w:r w:rsidR="00C042CA" w:rsidRPr="227A3B9C">
        <w:t>C-2</w:t>
      </w:r>
      <w:r w:rsidR="57049741" w:rsidRPr="227A3B9C">
        <w:t>7</w:t>
      </w:r>
      <w:commentRangeStart w:id="0"/>
      <w:commentRangeEnd w:id="0"/>
      <w:r>
        <w:rPr>
          <w:rStyle w:val="CommentReference"/>
        </w:rPr>
        <w:commentReference w:id="0"/>
      </w:r>
      <w:r w:rsidRPr="227A3B9C">
        <w:t xml:space="preserve">. </w:t>
      </w:r>
    </w:p>
    <w:p w14:paraId="50950305" w14:textId="0FA318A4" w:rsidR="002E4CDB" w:rsidRDefault="002E4CDB" w:rsidP="227A3B9C">
      <w:pPr>
        <w:tabs>
          <w:tab w:val="center" w:pos="4680"/>
        </w:tabs>
        <w:spacing w:line="250" w:lineRule="atLeast"/>
        <w:rPr>
          <w:rFonts w:eastAsia="Times New Roman"/>
        </w:rPr>
      </w:pPr>
      <w:r w:rsidRPr="227A3B9C">
        <w:rPr>
          <w:b/>
          <w:bCs/>
        </w:rPr>
        <w:t xml:space="preserve">The </w:t>
      </w:r>
      <w:r w:rsidR="005D4786" w:rsidRPr="227A3B9C">
        <w:rPr>
          <w:b/>
          <w:bCs/>
        </w:rPr>
        <w:t xml:space="preserve">RFP </w:t>
      </w:r>
      <w:r w:rsidRPr="227A3B9C">
        <w:rPr>
          <w:b/>
          <w:bCs/>
        </w:rPr>
        <w:t>Documents</w:t>
      </w:r>
      <w:r w:rsidR="00E00AFC" w:rsidRPr="227A3B9C">
        <w:rPr>
          <w:b/>
          <w:bCs/>
        </w:rPr>
        <w:t xml:space="preserve"> with</w:t>
      </w:r>
      <w:r w:rsidR="00E00AFC" w:rsidRPr="227A3B9C">
        <w:rPr>
          <w:b/>
          <w:bCs/>
          <w:u w:val="single"/>
        </w:rPr>
        <w:t xml:space="preserve"> B</w:t>
      </w:r>
      <w:r w:rsidR="0042397C" w:rsidRPr="227A3B9C">
        <w:rPr>
          <w:b/>
          <w:bCs/>
          <w:u w:val="single"/>
        </w:rPr>
        <w:t>idder</w:t>
      </w:r>
      <w:r w:rsidR="00E00AFC" w:rsidRPr="227A3B9C">
        <w:rPr>
          <w:b/>
          <w:bCs/>
          <w:u w:val="single"/>
        </w:rPr>
        <w:t xml:space="preserve"> Qualification</w:t>
      </w:r>
      <w:r w:rsidR="0042397C" w:rsidRPr="227A3B9C">
        <w:rPr>
          <w:b/>
          <w:bCs/>
          <w:u w:val="single"/>
        </w:rPr>
        <w:t>s</w:t>
      </w:r>
      <w:r w:rsidRPr="227A3B9C">
        <w:rPr>
          <w:b/>
          <w:bCs/>
        </w:rPr>
        <w:t xml:space="preserve"> </w:t>
      </w:r>
      <w:r w:rsidR="0042397C" w:rsidRPr="227A3B9C">
        <w:rPr>
          <w:b/>
          <w:bCs/>
        </w:rPr>
        <w:t xml:space="preserve">and </w:t>
      </w:r>
      <w:r w:rsidR="0042397C" w:rsidRPr="227A3B9C">
        <w:rPr>
          <w:b/>
          <w:bCs/>
          <w:u w:val="single"/>
        </w:rPr>
        <w:t>Best Value</w:t>
      </w:r>
      <w:r w:rsidR="0042397C" w:rsidRPr="227A3B9C">
        <w:rPr>
          <w:b/>
          <w:bCs/>
        </w:rPr>
        <w:t xml:space="preserve"> </w:t>
      </w:r>
      <w:r w:rsidRPr="227A3B9C">
        <w:rPr>
          <w:b/>
          <w:bCs/>
        </w:rPr>
        <w:t>are available</w:t>
      </w:r>
      <w:r w:rsidR="0042397C" w:rsidRPr="227A3B9C">
        <w:rPr>
          <w:b/>
          <w:bCs/>
        </w:rPr>
        <w:t xml:space="preserve"> on </w:t>
      </w:r>
      <w:r w:rsidR="0F96B519" w:rsidRPr="227A3B9C">
        <w:rPr>
          <w:b/>
          <w:bCs/>
        </w:rPr>
        <w:t>8</w:t>
      </w:r>
      <w:r w:rsidR="0042397C" w:rsidRPr="227A3B9C">
        <w:rPr>
          <w:b/>
          <w:bCs/>
        </w:rPr>
        <w:t>/8/2025</w:t>
      </w:r>
      <w:r w:rsidRPr="227A3B9C">
        <w:rPr>
          <w:b/>
          <w:bCs/>
        </w:rPr>
        <w:t xml:space="preserve">. </w:t>
      </w:r>
      <w:r w:rsidRPr="227A3B9C">
        <w:t xml:space="preserve"> </w:t>
      </w:r>
      <w:r w:rsidRPr="227A3B9C">
        <w:rPr>
          <w:rFonts w:eastAsia="Times New Roman"/>
        </w:rPr>
        <w:t>Firms can obtain the documents from the issuing office through the online bidding system, Building Connected</w:t>
      </w:r>
      <w:r w:rsidR="0042397C" w:rsidRPr="227A3B9C">
        <w:rPr>
          <w:rFonts w:eastAsia="Times New Roman"/>
        </w:rPr>
        <w:t xml:space="preserve">, at </w:t>
      </w:r>
      <w:hyperlink r:id="rId14" w:history="1">
        <w:r w:rsidR="006D63AF" w:rsidRPr="227A3B9C">
          <w:rPr>
            <w:rStyle w:val="Hyperlink"/>
            <w:rFonts w:eastAsia="Times New Roman"/>
            <w:i/>
            <w:iCs/>
          </w:rPr>
          <w:t>https://app.buildingconnected.com/public/575ae0cb7ab9840f00ab9230</w:t>
        </w:r>
      </w:hyperlink>
      <w:r w:rsidR="006D63AF" w:rsidRPr="227A3B9C">
        <w:rPr>
          <w:rFonts w:eastAsia="Times New Roman"/>
          <w:i/>
          <w:iCs/>
        </w:rPr>
        <w:t xml:space="preserve"> </w:t>
      </w:r>
    </w:p>
    <w:p w14:paraId="73DFAB3A" w14:textId="784E1EEA" w:rsidR="003159D5" w:rsidRDefault="00486F7D" w:rsidP="003159D5">
      <w:pPr>
        <w:tabs>
          <w:tab w:val="center" w:pos="4680"/>
        </w:tabs>
        <w:spacing w:line="250" w:lineRule="atLeast"/>
        <w:rPr>
          <w:rFonts w:eastAsia="Times New Roman" w:cstheme="minorHAnsi"/>
        </w:rPr>
      </w:pPr>
      <w:r w:rsidRPr="00486F7D">
        <w:rPr>
          <w:rFonts w:eastAsia="Times New Roman" w:cstheme="minorHAnsi"/>
        </w:rPr>
        <w:t xml:space="preserve">All work performed by this Subcontractor and their lower tier Subcontractors will </w:t>
      </w:r>
      <w:proofErr w:type="gramStart"/>
      <w:r w:rsidRPr="00486F7D">
        <w:rPr>
          <w:rFonts w:eastAsia="Times New Roman" w:cstheme="minorHAnsi"/>
        </w:rPr>
        <w:t>be performed</w:t>
      </w:r>
      <w:proofErr w:type="gramEnd"/>
      <w:r w:rsidRPr="00486F7D">
        <w:rPr>
          <w:rFonts w:eastAsia="Times New Roman" w:cstheme="minorHAnsi"/>
        </w:rPr>
        <w:t xml:space="preserve"> per Prevailing Wage Requirements set forth by the University</w:t>
      </w:r>
      <w:r w:rsidR="003159D5">
        <w:rPr>
          <w:rFonts w:eastAsia="Times New Roman" w:cstheme="minorHAnsi"/>
        </w:rPr>
        <w:t xml:space="preserve"> except for Carpenter and Laborers.  </w:t>
      </w:r>
      <w:r w:rsidRPr="00486F7D">
        <w:rPr>
          <w:rFonts w:eastAsia="Times New Roman" w:cstheme="minorHAnsi"/>
        </w:rPr>
        <w:t xml:space="preserve">Suffolk Construction Company, Inc. has an agreement with the Carpenters and Laborers in Northern California to perform all work that falls within their collective </w:t>
      </w:r>
      <w:proofErr w:type="gramStart"/>
      <w:r w:rsidRPr="00486F7D">
        <w:rPr>
          <w:rFonts w:eastAsia="Times New Roman" w:cstheme="minorHAnsi"/>
        </w:rPr>
        <w:t>jurisdiction</w:t>
      </w:r>
      <w:proofErr w:type="gramEnd"/>
      <w:r w:rsidRPr="00486F7D">
        <w:rPr>
          <w:rFonts w:eastAsia="Times New Roman" w:cstheme="minorHAnsi"/>
        </w:rPr>
        <w:t xml:space="preserve"> with Union Carpenters and Laborers respectively</w:t>
      </w:r>
    </w:p>
    <w:p w14:paraId="7FA1C34F" w14:textId="30743C37" w:rsidR="002E4CDB" w:rsidRPr="0060776F" w:rsidRDefault="002E4CDB" w:rsidP="227A3B9C">
      <w:pPr>
        <w:spacing w:before="240" w:after="0" w:line="240" w:lineRule="auto"/>
        <w:jc w:val="both"/>
        <w:rPr>
          <w:color w:val="000000" w:themeColor="text1"/>
        </w:rPr>
      </w:pPr>
      <w:r w:rsidRPr="227A3B9C">
        <w:rPr>
          <w:color w:val="000000" w:themeColor="text1"/>
        </w:rPr>
        <w:t xml:space="preserve">Responses </w:t>
      </w:r>
      <w:r w:rsidRPr="227A3B9C">
        <w:rPr>
          <w:b/>
          <w:bCs/>
          <w:color w:val="000000" w:themeColor="text1"/>
        </w:rPr>
        <w:t>MUST</w:t>
      </w:r>
      <w:r w:rsidRPr="227A3B9C">
        <w:rPr>
          <w:color w:val="000000" w:themeColor="text1"/>
        </w:rPr>
        <w:t xml:space="preserve"> </w:t>
      </w:r>
      <w:proofErr w:type="gramStart"/>
      <w:r w:rsidRPr="227A3B9C">
        <w:rPr>
          <w:color w:val="000000" w:themeColor="text1"/>
        </w:rPr>
        <w:t>be received</w:t>
      </w:r>
      <w:proofErr w:type="gramEnd"/>
      <w:r w:rsidRPr="227A3B9C">
        <w:rPr>
          <w:color w:val="000000" w:themeColor="text1"/>
        </w:rPr>
        <w:t xml:space="preserve"> no later than </w:t>
      </w:r>
      <w:r w:rsidR="425DBE08" w:rsidRPr="00960F45">
        <w:rPr>
          <w:b/>
          <w:bCs/>
          <w:color w:val="000000" w:themeColor="text1"/>
          <w:u w:val="single"/>
        </w:rPr>
        <w:t>Friday</w:t>
      </w:r>
      <w:r w:rsidR="0060776F" w:rsidRPr="227A3B9C">
        <w:rPr>
          <w:b/>
          <w:bCs/>
          <w:color w:val="000000" w:themeColor="text1"/>
          <w:u w:val="single"/>
        </w:rPr>
        <w:t>,</w:t>
      </w:r>
      <w:r w:rsidR="00D63C09" w:rsidRPr="227A3B9C">
        <w:rPr>
          <w:b/>
          <w:bCs/>
          <w:color w:val="000000" w:themeColor="text1"/>
          <w:u w:val="single"/>
        </w:rPr>
        <w:t xml:space="preserve"> </w:t>
      </w:r>
      <w:r w:rsidR="323ACBFC" w:rsidRPr="227A3B9C">
        <w:rPr>
          <w:b/>
          <w:bCs/>
          <w:color w:val="000000" w:themeColor="text1"/>
          <w:u w:val="single"/>
        </w:rPr>
        <w:t>August</w:t>
      </w:r>
      <w:r w:rsidR="00D63C09" w:rsidRPr="227A3B9C">
        <w:rPr>
          <w:b/>
          <w:bCs/>
          <w:color w:val="000000" w:themeColor="text1"/>
          <w:u w:val="single"/>
        </w:rPr>
        <w:t xml:space="preserve"> 29</w:t>
      </w:r>
      <w:r w:rsidR="0060776F" w:rsidRPr="227A3B9C">
        <w:rPr>
          <w:b/>
          <w:bCs/>
          <w:color w:val="000000" w:themeColor="text1"/>
          <w:u w:val="single"/>
        </w:rPr>
        <w:t xml:space="preserve"> 5</w:t>
      </w:r>
      <w:r w:rsidR="00F53026" w:rsidRPr="227A3B9C">
        <w:rPr>
          <w:b/>
          <w:bCs/>
          <w:color w:val="000000" w:themeColor="text1"/>
          <w:u w:val="single"/>
        </w:rPr>
        <w:t>:00pm PST</w:t>
      </w:r>
      <w:r w:rsidRPr="227A3B9C">
        <w:rPr>
          <w:b/>
          <w:bCs/>
          <w:color w:val="000000" w:themeColor="text1"/>
        </w:rPr>
        <w:t xml:space="preserve"> </w:t>
      </w:r>
      <w:proofErr w:type="gramStart"/>
      <w:r w:rsidRPr="227A3B9C">
        <w:rPr>
          <w:color w:val="000000" w:themeColor="text1"/>
        </w:rPr>
        <w:t>in order to</w:t>
      </w:r>
      <w:proofErr w:type="gramEnd"/>
      <w:r w:rsidRPr="227A3B9C">
        <w:rPr>
          <w:color w:val="000000" w:themeColor="text1"/>
        </w:rPr>
        <w:t xml:space="preserve"> </w:t>
      </w:r>
      <w:proofErr w:type="gramStart"/>
      <w:r w:rsidRPr="227A3B9C">
        <w:rPr>
          <w:color w:val="000000" w:themeColor="text1"/>
        </w:rPr>
        <w:t>be considered</w:t>
      </w:r>
      <w:proofErr w:type="gramEnd"/>
      <w:r w:rsidRPr="227A3B9C">
        <w:rPr>
          <w:color w:val="000000" w:themeColor="text1"/>
        </w:rPr>
        <w:t>.</w:t>
      </w:r>
    </w:p>
    <w:p w14:paraId="6A761D94" w14:textId="77777777" w:rsidR="005801F3" w:rsidRPr="00032E20" w:rsidRDefault="005801F3" w:rsidP="002E4CDB">
      <w:pPr>
        <w:tabs>
          <w:tab w:val="center" w:pos="4680"/>
        </w:tabs>
        <w:spacing w:line="250" w:lineRule="atLeast"/>
        <w:rPr>
          <w:rFonts w:cstheme="minorHAnsi"/>
          <w:color w:val="000000" w:themeColor="text1"/>
        </w:rPr>
      </w:pPr>
    </w:p>
    <w:p w14:paraId="430947A1" w14:textId="63CF262B" w:rsidR="002E4CDB" w:rsidRPr="00032E20" w:rsidRDefault="002E4CDB" w:rsidP="227A3B9C">
      <w:pPr>
        <w:tabs>
          <w:tab w:val="center" w:pos="4680"/>
        </w:tabs>
        <w:spacing w:line="250" w:lineRule="atLeast"/>
        <w:rPr>
          <w:color w:val="000000" w:themeColor="text1"/>
        </w:rPr>
      </w:pPr>
      <w:r w:rsidRPr="227A3B9C">
        <w:rPr>
          <w:color w:val="000000" w:themeColor="text1"/>
        </w:rPr>
        <w:t xml:space="preserve">If you have any questions, please contact </w:t>
      </w:r>
      <w:r w:rsidR="57213392" w:rsidRPr="227A3B9C">
        <w:rPr>
          <w:color w:val="000000" w:themeColor="text1"/>
        </w:rPr>
        <w:t>Shivani Ananth</w:t>
      </w:r>
      <w:r w:rsidR="00814ED0" w:rsidRPr="227A3B9C">
        <w:rPr>
          <w:color w:val="000000" w:themeColor="text1"/>
        </w:rPr>
        <w:t xml:space="preserve"> </w:t>
      </w:r>
      <w:r w:rsidRPr="227A3B9C">
        <w:rPr>
          <w:color w:val="000000" w:themeColor="text1"/>
        </w:rPr>
        <w:t xml:space="preserve">at </w:t>
      </w:r>
      <w:hyperlink r:id="rId15" w:history="1">
        <w:r w:rsidR="00960F45" w:rsidRPr="004F00CE">
          <w:rPr>
            <w:rStyle w:val="Hyperlink"/>
          </w:rPr>
          <w:t>sananth@suffolk.com</w:t>
        </w:r>
      </w:hyperlink>
      <w:r w:rsidR="00F53026" w:rsidRPr="227A3B9C">
        <w:rPr>
          <w:color w:val="000000" w:themeColor="text1"/>
        </w:rPr>
        <w:t>.</w:t>
      </w:r>
    </w:p>
    <w:sectPr w:rsidR="002E4CDB" w:rsidRPr="00032E20" w:rsidSect="00FD5701">
      <w:headerReference w:type="default" r:id="rId16"/>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anh, Tra" w:date="2025-04-08T09:26:00Z" w:initials="TT">
    <w:p w14:paraId="63522187" w14:textId="77777777" w:rsidR="0042397C" w:rsidRDefault="0042397C" w:rsidP="0042397C">
      <w:pPr>
        <w:pStyle w:val="CommentText"/>
      </w:pPr>
      <w:r>
        <w:rPr>
          <w:rStyle w:val="CommentReference"/>
        </w:rPr>
        <w:annotationRef/>
      </w:r>
      <w:r>
        <w:rPr>
          <w:b/>
          <w:bCs/>
          <w:u w:val="single"/>
        </w:rPr>
        <w:t>Nicole</w:t>
      </w:r>
      <w:r>
        <w:t>: Please enter the license code(s)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221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3ED434" w16cex:dateUtc="2025-04-08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22187" w16cid:durableId="553ED4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021E7" w14:textId="77777777" w:rsidR="00E0249A" w:rsidRDefault="00E0249A" w:rsidP="00FD5701">
      <w:pPr>
        <w:spacing w:after="0" w:line="240" w:lineRule="auto"/>
      </w:pPr>
      <w:r>
        <w:separator/>
      </w:r>
    </w:p>
  </w:endnote>
  <w:endnote w:type="continuationSeparator" w:id="0">
    <w:p w14:paraId="0B343B04" w14:textId="77777777" w:rsidR="00E0249A" w:rsidRDefault="00E0249A" w:rsidP="00FD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156A2" w14:textId="77777777" w:rsidR="00E0249A" w:rsidRDefault="00E0249A" w:rsidP="00FD5701">
      <w:pPr>
        <w:spacing w:after="0" w:line="240" w:lineRule="auto"/>
      </w:pPr>
      <w:r>
        <w:separator/>
      </w:r>
    </w:p>
  </w:footnote>
  <w:footnote w:type="continuationSeparator" w:id="0">
    <w:p w14:paraId="60706515" w14:textId="77777777" w:rsidR="00E0249A" w:rsidRDefault="00E0249A" w:rsidP="00FD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9FC7" w14:textId="1ACDCF1D" w:rsidR="00FD5701" w:rsidRDefault="00A818CA">
    <w:pPr>
      <w:pStyle w:val="Header"/>
    </w:pPr>
    <w:r>
      <w:rPr>
        <w:noProof/>
      </w:rPr>
      <w:drawing>
        <wp:inline distT="0" distB="0" distL="0" distR="0" wp14:anchorId="648F3E69" wp14:editId="2390645A">
          <wp:extent cx="1327150" cy="452988"/>
          <wp:effectExtent l="0" t="0" r="6350" b="4445"/>
          <wp:docPr id="608314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03490" name="Picture 1610503490"/>
                  <pic:cNvPicPr/>
                </pic:nvPicPr>
                <pic:blipFill>
                  <a:blip r:embed="rId1">
                    <a:extLst>
                      <a:ext uri="{28A0092B-C50C-407E-A947-70E740481C1C}">
                        <a14:useLocalDpi xmlns:a14="http://schemas.microsoft.com/office/drawing/2010/main" val="0"/>
                      </a:ext>
                    </a:extLst>
                  </a:blip>
                  <a:stretch>
                    <a:fillRect/>
                  </a:stretch>
                </pic:blipFill>
                <pic:spPr>
                  <a:xfrm>
                    <a:off x="0" y="0"/>
                    <a:ext cx="1346379" cy="459551"/>
                  </a:xfrm>
                  <a:prstGeom prst="rect">
                    <a:avLst/>
                  </a:prstGeom>
                </pic:spPr>
              </pic:pic>
            </a:graphicData>
          </a:graphic>
        </wp:inline>
      </w:drawing>
    </w:r>
    <w:r w:rsidR="00FD5701">
      <w:rPr>
        <w:noProof/>
      </w:rPr>
      <w:drawing>
        <wp:anchor distT="0" distB="0" distL="114300" distR="114300" simplePos="0" relativeHeight="251658240" behindDoc="0" locked="0" layoutInCell="1" allowOverlap="1" wp14:anchorId="35F17584" wp14:editId="59B34F9D">
          <wp:simplePos x="0" y="0"/>
          <wp:positionH relativeFrom="column">
            <wp:posOffset>323850</wp:posOffset>
          </wp:positionH>
          <wp:positionV relativeFrom="paragraph">
            <wp:posOffset>-30480</wp:posOffset>
          </wp:positionV>
          <wp:extent cx="1104900" cy="718185"/>
          <wp:effectExtent l="0" t="0" r="0" b="5715"/>
          <wp:wrapSquare wrapText="bothSides"/>
          <wp:docPr id="1043896142" name="Picture 1043896142" descr="A logo for a university of california&#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logo for a university of california&#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718185"/>
                  </a:xfrm>
                  <a:prstGeom prst="rect">
                    <a:avLst/>
                  </a:prstGeom>
                </pic:spPr>
              </pic:pic>
            </a:graphicData>
          </a:graphic>
        </wp:anchor>
      </w:drawing>
    </w:r>
  </w:p>
  <w:p w14:paraId="1A4990F1" w14:textId="3111D4DE" w:rsidR="00FD5701" w:rsidRDefault="00FD5701">
    <w:pPr>
      <w:pStyle w:val="Header"/>
    </w:pPr>
  </w:p>
  <w:p w14:paraId="6C50D121" w14:textId="6A2ABB37" w:rsidR="00FD5701" w:rsidRDefault="00FD5701">
    <w:pPr>
      <w:pStyle w:val="Header"/>
    </w:pPr>
  </w:p>
  <w:p w14:paraId="508A376E" w14:textId="7991B371" w:rsidR="00FD5701" w:rsidRDefault="00FD5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2BE9"/>
    <w:multiLevelType w:val="hybridMultilevel"/>
    <w:tmpl w:val="70F28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55C9F"/>
    <w:multiLevelType w:val="hybridMultilevel"/>
    <w:tmpl w:val="3C4A4F40"/>
    <w:lvl w:ilvl="0" w:tplc="E66AF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206D8"/>
    <w:multiLevelType w:val="hybridMultilevel"/>
    <w:tmpl w:val="5ECE6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4C78A2"/>
    <w:multiLevelType w:val="hybridMultilevel"/>
    <w:tmpl w:val="BAD61B86"/>
    <w:lvl w:ilvl="0" w:tplc="04090001">
      <w:start w:val="1"/>
      <w:numFmt w:val="bullet"/>
      <w:lvlText w:val=""/>
      <w:lvlJc w:val="left"/>
      <w:pPr>
        <w:ind w:left="720" w:hanging="360"/>
      </w:pPr>
      <w:rPr>
        <w:rFonts w:ascii="Symbol" w:hAnsi="Symbol" w:hint="default"/>
      </w:rPr>
    </w:lvl>
    <w:lvl w:ilvl="1" w:tplc="5A88804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141FE"/>
    <w:multiLevelType w:val="multilevel"/>
    <w:tmpl w:val="2D1AA7B6"/>
    <w:lvl w:ilvl="0">
      <w:start w:val="1"/>
      <w:numFmt w:val="decimal"/>
      <w:lvlText w:val="%1."/>
      <w:lvlJc w:val="left"/>
      <w:pPr>
        <w:ind w:left="720" w:hanging="360"/>
      </w:pPr>
      <w:rPr>
        <w:b w:val="0"/>
      </w:rPr>
    </w:lvl>
    <w:lvl w:ilvl="1">
      <w:start w:val="12"/>
      <w:numFmt w:val="decimal"/>
      <w:isLgl/>
      <w:lvlText w:val="%1.%2"/>
      <w:lvlJc w:val="left"/>
      <w:pPr>
        <w:ind w:left="1300" w:hanging="940"/>
      </w:pPr>
      <w:rPr>
        <w:rFonts w:hint="default"/>
      </w:rPr>
    </w:lvl>
    <w:lvl w:ilvl="2">
      <w:start w:val="9"/>
      <w:numFmt w:val="decimal"/>
      <w:isLgl/>
      <w:lvlText w:val="%1.%2.%3"/>
      <w:lvlJc w:val="left"/>
      <w:pPr>
        <w:ind w:left="1300" w:hanging="940"/>
      </w:pPr>
      <w:rPr>
        <w:rFonts w:hint="default"/>
      </w:rPr>
    </w:lvl>
    <w:lvl w:ilvl="3">
      <w:start w:val="1"/>
      <w:numFmt w:val="decimal"/>
      <w:isLgl/>
      <w:lvlText w:val="%1.%2.%3.%4"/>
      <w:lvlJc w:val="left"/>
      <w:pPr>
        <w:ind w:left="1300" w:hanging="9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9B75C6"/>
    <w:multiLevelType w:val="hybridMultilevel"/>
    <w:tmpl w:val="0DACB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A6127"/>
    <w:multiLevelType w:val="hybridMultilevel"/>
    <w:tmpl w:val="D04438E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5E594037"/>
    <w:multiLevelType w:val="hybridMultilevel"/>
    <w:tmpl w:val="D688D342"/>
    <w:lvl w:ilvl="0" w:tplc="F2040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521370">
    <w:abstractNumId w:val="5"/>
  </w:num>
  <w:num w:numId="2" w16cid:durableId="190799177">
    <w:abstractNumId w:val="7"/>
  </w:num>
  <w:num w:numId="3" w16cid:durableId="1413502518">
    <w:abstractNumId w:val="1"/>
  </w:num>
  <w:num w:numId="4" w16cid:durableId="552159981">
    <w:abstractNumId w:val="2"/>
  </w:num>
  <w:num w:numId="5" w16cid:durableId="151912795">
    <w:abstractNumId w:val="4"/>
  </w:num>
  <w:num w:numId="6" w16cid:durableId="1035278751">
    <w:abstractNumId w:val="0"/>
  </w:num>
  <w:num w:numId="7" w16cid:durableId="125050546">
    <w:abstractNumId w:val="3"/>
  </w:num>
  <w:num w:numId="8" w16cid:durableId="9978062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nh, Tra">
    <w15:presenceInfo w15:providerId="AD" w15:userId="S::Tra.Thanh@ucsf.edu::b34dfc57-1df0-487c-a7c0-db5127c74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NjAwMDEwNDSyNDRW0lEKTi0uzszPAykwrAUAT8JXGywAAAA="/>
  </w:docVars>
  <w:rsids>
    <w:rsidRoot w:val="00B93CBA"/>
    <w:rsid w:val="00012A3E"/>
    <w:rsid w:val="0001559B"/>
    <w:rsid w:val="00032E20"/>
    <w:rsid w:val="00035AD0"/>
    <w:rsid w:val="00055CDD"/>
    <w:rsid w:val="00064E0E"/>
    <w:rsid w:val="00087407"/>
    <w:rsid w:val="00093D9D"/>
    <w:rsid w:val="00097B46"/>
    <w:rsid w:val="000D5F00"/>
    <w:rsid w:val="000F2E6E"/>
    <w:rsid w:val="000F513B"/>
    <w:rsid w:val="000F7D2A"/>
    <w:rsid w:val="00110912"/>
    <w:rsid w:val="0012558C"/>
    <w:rsid w:val="00133011"/>
    <w:rsid w:val="00161737"/>
    <w:rsid w:val="00182278"/>
    <w:rsid w:val="001C43D8"/>
    <w:rsid w:val="001D0CF1"/>
    <w:rsid w:val="00206BE7"/>
    <w:rsid w:val="00270AF6"/>
    <w:rsid w:val="00270E5B"/>
    <w:rsid w:val="00274BA3"/>
    <w:rsid w:val="002A4138"/>
    <w:rsid w:val="002E4CDB"/>
    <w:rsid w:val="003143C0"/>
    <w:rsid w:val="003159D5"/>
    <w:rsid w:val="00324BEA"/>
    <w:rsid w:val="00332469"/>
    <w:rsid w:val="00346656"/>
    <w:rsid w:val="003547E3"/>
    <w:rsid w:val="00385376"/>
    <w:rsid w:val="003D0790"/>
    <w:rsid w:val="00402CB5"/>
    <w:rsid w:val="0042397C"/>
    <w:rsid w:val="00444AB2"/>
    <w:rsid w:val="00486F7D"/>
    <w:rsid w:val="004C4E7B"/>
    <w:rsid w:val="004D0BB6"/>
    <w:rsid w:val="005375BB"/>
    <w:rsid w:val="005631CE"/>
    <w:rsid w:val="00567AC0"/>
    <w:rsid w:val="005801F3"/>
    <w:rsid w:val="00583656"/>
    <w:rsid w:val="005B545E"/>
    <w:rsid w:val="005B668A"/>
    <w:rsid w:val="005D1C52"/>
    <w:rsid w:val="005D4786"/>
    <w:rsid w:val="005F61A1"/>
    <w:rsid w:val="00601615"/>
    <w:rsid w:val="00604067"/>
    <w:rsid w:val="0060776F"/>
    <w:rsid w:val="00633012"/>
    <w:rsid w:val="00656AB1"/>
    <w:rsid w:val="0067784A"/>
    <w:rsid w:val="00696A79"/>
    <w:rsid w:val="006D63AF"/>
    <w:rsid w:val="0073054B"/>
    <w:rsid w:val="0074685B"/>
    <w:rsid w:val="007A0006"/>
    <w:rsid w:val="007B6F5F"/>
    <w:rsid w:val="007E63C7"/>
    <w:rsid w:val="007F5128"/>
    <w:rsid w:val="00814ED0"/>
    <w:rsid w:val="0081792D"/>
    <w:rsid w:val="00852430"/>
    <w:rsid w:val="00864CED"/>
    <w:rsid w:val="00865DD1"/>
    <w:rsid w:val="008D0BA5"/>
    <w:rsid w:val="00900F75"/>
    <w:rsid w:val="0093495F"/>
    <w:rsid w:val="009362DA"/>
    <w:rsid w:val="00960F45"/>
    <w:rsid w:val="00963732"/>
    <w:rsid w:val="009B7821"/>
    <w:rsid w:val="009F43D4"/>
    <w:rsid w:val="009F7713"/>
    <w:rsid w:val="00A132AA"/>
    <w:rsid w:val="00A32D9C"/>
    <w:rsid w:val="00A818CA"/>
    <w:rsid w:val="00A83764"/>
    <w:rsid w:val="00A86551"/>
    <w:rsid w:val="00A96305"/>
    <w:rsid w:val="00AA25E4"/>
    <w:rsid w:val="00AC3908"/>
    <w:rsid w:val="00B111D8"/>
    <w:rsid w:val="00B1772D"/>
    <w:rsid w:val="00B26A76"/>
    <w:rsid w:val="00B93CBA"/>
    <w:rsid w:val="00BC1EE9"/>
    <w:rsid w:val="00BC3057"/>
    <w:rsid w:val="00C03EF0"/>
    <w:rsid w:val="00C042CA"/>
    <w:rsid w:val="00C26108"/>
    <w:rsid w:val="00C3407E"/>
    <w:rsid w:val="00C35865"/>
    <w:rsid w:val="00C40547"/>
    <w:rsid w:val="00C40D22"/>
    <w:rsid w:val="00C85853"/>
    <w:rsid w:val="00C92211"/>
    <w:rsid w:val="00CB5B09"/>
    <w:rsid w:val="00CD0D28"/>
    <w:rsid w:val="00CF56D1"/>
    <w:rsid w:val="00D33466"/>
    <w:rsid w:val="00D63C09"/>
    <w:rsid w:val="00E00875"/>
    <w:rsid w:val="00E00AFC"/>
    <w:rsid w:val="00E0249A"/>
    <w:rsid w:val="00E06558"/>
    <w:rsid w:val="00E11B62"/>
    <w:rsid w:val="00E1597E"/>
    <w:rsid w:val="00E35A4B"/>
    <w:rsid w:val="00E60179"/>
    <w:rsid w:val="00E72E7D"/>
    <w:rsid w:val="00E90421"/>
    <w:rsid w:val="00EB5E60"/>
    <w:rsid w:val="00F058EA"/>
    <w:rsid w:val="00F430BA"/>
    <w:rsid w:val="00F53026"/>
    <w:rsid w:val="00F57710"/>
    <w:rsid w:val="00F601AA"/>
    <w:rsid w:val="00FA3EDD"/>
    <w:rsid w:val="00FA7D65"/>
    <w:rsid w:val="00FC2B05"/>
    <w:rsid w:val="00FC4896"/>
    <w:rsid w:val="00FC7B24"/>
    <w:rsid w:val="00FD55CB"/>
    <w:rsid w:val="00FD5701"/>
    <w:rsid w:val="0E01C4C4"/>
    <w:rsid w:val="0F96B519"/>
    <w:rsid w:val="0FA476C9"/>
    <w:rsid w:val="227A3B9C"/>
    <w:rsid w:val="2319362C"/>
    <w:rsid w:val="2E5E43DF"/>
    <w:rsid w:val="323ACBFC"/>
    <w:rsid w:val="3281453B"/>
    <w:rsid w:val="33218CD3"/>
    <w:rsid w:val="425DBE08"/>
    <w:rsid w:val="42CD0E8B"/>
    <w:rsid w:val="4C12E453"/>
    <w:rsid w:val="57049741"/>
    <w:rsid w:val="57213392"/>
    <w:rsid w:val="57235021"/>
    <w:rsid w:val="69589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AE26F"/>
  <w15:chartTrackingRefBased/>
  <w15:docId w15:val="{37A935F9-43D5-4FC4-BC0C-6D3E911C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732"/>
    <w:rPr>
      <w:color w:val="0563C1" w:themeColor="hyperlink"/>
      <w:u w:val="single"/>
    </w:rPr>
  </w:style>
  <w:style w:type="character" w:styleId="UnresolvedMention">
    <w:name w:val="Unresolved Mention"/>
    <w:basedOn w:val="DefaultParagraphFont"/>
    <w:uiPriority w:val="99"/>
    <w:semiHidden/>
    <w:unhideWhenUsed/>
    <w:rsid w:val="00963732"/>
    <w:rPr>
      <w:color w:val="605E5C"/>
      <w:shd w:val="clear" w:color="auto" w:fill="E1DFDD"/>
    </w:rPr>
  </w:style>
  <w:style w:type="paragraph" w:styleId="ListParagraph">
    <w:name w:val="List Paragraph"/>
    <w:basedOn w:val="Normal"/>
    <w:uiPriority w:val="34"/>
    <w:qFormat/>
    <w:rsid w:val="00963732"/>
    <w:pPr>
      <w:ind w:left="720"/>
      <w:contextualSpacing/>
    </w:pPr>
  </w:style>
  <w:style w:type="character" w:customStyle="1" w:styleId="author-251289989">
    <w:name w:val="author-251289989"/>
    <w:basedOn w:val="DefaultParagraphFont"/>
    <w:rsid w:val="00FA3EDD"/>
  </w:style>
  <w:style w:type="paragraph" w:styleId="BodyText2">
    <w:name w:val="Body Text 2"/>
    <w:basedOn w:val="Normal"/>
    <w:link w:val="BodyText2Char"/>
    <w:rsid w:val="000F7D2A"/>
    <w:pPr>
      <w:tabs>
        <w:tab w:val="left" w:pos="-360"/>
        <w:tab w:val="left" w:pos="0"/>
        <w:tab w:val="left" w:pos="504"/>
        <w:tab w:val="left" w:pos="936"/>
        <w:tab w:val="left" w:pos="1326"/>
        <w:tab w:val="right" w:pos="8568"/>
        <w:tab w:val="right" w:leader="dot" w:pos="900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0F7D2A"/>
    <w:rPr>
      <w:rFonts w:ascii="Times New Roman" w:eastAsia="Times New Roman" w:hAnsi="Times New Roman" w:cs="Times New Roman"/>
      <w:spacing w:val="-2"/>
      <w:sz w:val="24"/>
      <w:szCs w:val="20"/>
    </w:rPr>
  </w:style>
  <w:style w:type="paragraph" w:customStyle="1" w:styleId="Default">
    <w:name w:val="Default"/>
    <w:rsid w:val="009362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eADFormat">
    <w:name w:val="PreAD Format"/>
    <w:rsid w:val="00864CED"/>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after="0" w:line="300" w:lineRule="atLeast"/>
    </w:pPr>
    <w:rPr>
      <w:rFonts w:ascii="Arial" w:eastAsia="Times New Roman" w:hAnsi="Arial" w:cs="Times New Roman"/>
      <w:sz w:val="15"/>
      <w:szCs w:val="20"/>
    </w:rPr>
  </w:style>
  <w:style w:type="paragraph" w:styleId="Header">
    <w:name w:val="header"/>
    <w:basedOn w:val="Normal"/>
    <w:link w:val="HeaderChar"/>
    <w:uiPriority w:val="99"/>
    <w:unhideWhenUsed/>
    <w:rsid w:val="00FD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701"/>
  </w:style>
  <w:style w:type="paragraph" w:styleId="Footer">
    <w:name w:val="footer"/>
    <w:basedOn w:val="Normal"/>
    <w:link w:val="FooterChar"/>
    <w:uiPriority w:val="99"/>
    <w:unhideWhenUsed/>
    <w:rsid w:val="00FD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701"/>
  </w:style>
  <w:style w:type="character" w:styleId="FollowedHyperlink">
    <w:name w:val="FollowedHyperlink"/>
    <w:basedOn w:val="DefaultParagraphFont"/>
    <w:uiPriority w:val="99"/>
    <w:semiHidden/>
    <w:unhideWhenUsed/>
    <w:rsid w:val="00E00875"/>
    <w:rPr>
      <w:color w:val="954F72" w:themeColor="followedHyperlink"/>
      <w:u w:val="single"/>
    </w:rPr>
  </w:style>
  <w:style w:type="paragraph" w:styleId="Revision">
    <w:name w:val="Revision"/>
    <w:hidden/>
    <w:uiPriority w:val="99"/>
    <w:semiHidden/>
    <w:rsid w:val="003143C0"/>
    <w:pPr>
      <w:spacing w:after="0" w:line="240" w:lineRule="auto"/>
    </w:pPr>
  </w:style>
  <w:style w:type="character" w:styleId="CommentReference">
    <w:name w:val="annotation reference"/>
    <w:basedOn w:val="DefaultParagraphFont"/>
    <w:uiPriority w:val="99"/>
    <w:semiHidden/>
    <w:unhideWhenUsed/>
    <w:rsid w:val="0042397C"/>
    <w:rPr>
      <w:sz w:val="16"/>
      <w:szCs w:val="16"/>
    </w:rPr>
  </w:style>
  <w:style w:type="paragraph" w:styleId="CommentText">
    <w:name w:val="annotation text"/>
    <w:basedOn w:val="Normal"/>
    <w:link w:val="CommentTextChar"/>
    <w:uiPriority w:val="99"/>
    <w:unhideWhenUsed/>
    <w:rsid w:val="0042397C"/>
    <w:pPr>
      <w:spacing w:line="240" w:lineRule="auto"/>
    </w:pPr>
    <w:rPr>
      <w:sz w:val="20"/>
      <w:szCs w:val="20"/>
    </w:rPr>
  </w:style>
  <w:style w:type="character" w:customStyle="1" w:styleId="CommentTextChar">
    <w:name w:val="Comment Text Char"/>
    <w:basedOn w:val="DefaultParagraphFont"/>
    <w:link w:val="CommentText"/>
    <w:uiPriority w:val="99"/>
    <w:rsid w:val="0042397C"/>
    <w:rPr>
      <w:sz w:val="20"/>
      <w:szCs w:val="20"/>
    </w:rPr>
  </w:style>
  <w:style w:type="paragraph" w:styleId="CommentSubject">
    <w:name w:val="annotation subject"/>
    <w:basedOn w:val="CommentText"/>
    <w:next w:val="CommentText"/>
    <w:link w:val="CommentSubjectChar"/>
    <w:uiPriority w:val="99"/>
    <w:semiHidden/>
    <w:unhideWhenUsed/>
    <w:rsid w:val="0042397C"/>
    <w:rPr>
      <w:b/>
      <w:bCs/>
    </w:rPr>
  </w:style>
  <w:style w:type="character" w:customStyle="1" w:styleId="CommentSubjectChar">
    <w:name w:val="Comment Subject Char"/>
    <w:basedOn w:val="CommentTextChar"/>
    <w:link w:val="CommentSubject"/>
    <w:uiPriority w:val="99"/>
    <w:semiHidden/>
    <w:rsid w:val="004239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79010">
      <w:bodyDiv w:val="1"/>
      <w:marLeft w:val="0"/>
      <w:marRight w:val="0"/>
      <w:marTop w:val="0"/>
      <w:marBottom w:val="0"/>
      <w:divBdr>
        <w:top w:val="none" w:sz="0" w:space="0" w:color="auto"/>
        <w:left w:val="none" w:sz="0" w:space="0" w:color="auto"/>
        <w:bottom w:val="none" w:sz="0" w:space="0" w:color="auto"/>
        <w:right w:val="none" w:sz="0" w:space="0" w:color="auto"/>
      </w:divBdr>
    </w:div>
    <w:div w:id="691029816">
      <w:bodyDiv w:val="1"/>
      <w:marLeft w:val="0"/>
      <w:marRight w:val="0"/>
      <w:marTop w:val="0"/>
      <w:marBottom w:val="0"/>
      <w:divBdr>
        <w:top w:val="none" w:sz="0" w:space="0" w:color="auto"/>
        <w:left w:val="none" w:sz="0" w:space="0" w:color="auto"/>
        <w:bottom w:val="none" w:sz="0" w:space="0" w:color="auto"/>
        <w:right w:val="none" w:sz="0" w:space="0" w:color="auto"/>
      </w:divBdr>
    </w:div>
    <w:div w:id="920215603">
      <w:bodyDiv w:val="1"/>
      <w:marLeft w:val="0"/>
      <w:marRight w:val="0"/>
      <w:marTop w:val="0"/>
      <w:marBottom w:val="0"/>
      <w:divBdr>
        <w:top w:val="none" w:sz="0" w:space="0" w:color="auto"/>
        <w:left w:val="none" w:sz="0" w:space="0" w:color="auto"/>
        <w:bottom w:val="none" w:sz="0" w:space="0" w:color="auto"/>
        <w:right w:val="none" w:sz="0" w:space="0" w:color="auto"/>
      </w:divBdr>
    </w:div>
    <w:div w:id="18600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sananth@suffolk.com"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buildingconnected.com/public/575ae0cb7ab9840f00ab92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2a1357-597f-445f-9181-f033b94f96ce" xsi:nil="true"/>
    <lcf76f155ced4ddcb4097134ff3c332f xmlns="d9421527-bfdf-47b1-8db4-8c6c9ec389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6A08B19659C47A737ED0C6517700D" ma:contentTypeVersion="15" ma:contentTypeDescription="Create a new document." ma:contentTypeScope="" ma:versionID="74e9637393239a9ab24587dc09f6a7db">
  <xsd:schema xmlns:xsd="http://www.w3.org/2001/XMLSchema" xmlns:xs="http://www.w3.org/2001/XMLSchema" xmlns:p="http://schemas.microsoft.com/office/2006/metadata/properties" xmlns:ns2="d9421527-bfdf-47b1-8db4-8c6c9ec38905" xmlns:ns3="372a1357-597f-445f-9181-f033b94f96ce" targetNamespace="http://schemas.microsoft.com/office/2006/metadata/properties" ma:root="true" ma:fieldsID="ba1a2a6b4c12f9782962f7ff2887cd21" ns2:_="" ns3:_="">
    <xsd:import namespace="d9421527-bfdf-47b1-8db4-8c6c9ec38905"/>
    <xsd:import namespace="372a1357-597f-445f-9181-f033b94f96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21527-bfdf-47b1-8db4-8c6c9ec3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254d2da-132b-406c-a5a5-27af93521c6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2a1357-597f-445f-9181-f033b94f96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6c5cfc-181a-4ffc-9630-e22f45986bed}" ma:internalName="TaxCatchAll" ma:showField="CatchAllData" ma:web="372a1357-597f-445f-9181-f033b94f9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CCC3E-ED21-48A0-9B23-3CBAF9AF4926}">
  <ds:schemaRefs>
    <ds:schemaRef ds:uri="http://schemas.microsoft.com/office/2006/metadata/properties"/>
    <ds:schemaRef ds:uri="http://schemas.microsoft.com/office/infopath/2007/PartnerControls"/>
    <ds:schemaRef ds:uri="372a1357-597f-445f-9181-f033b94f96ce"/>
    <ds:schemaRef ds:uri="d9421527-bfdf-47b1-8db4-8c6c9ec38905"/>
  </ds:schemaRefs>
</ds:datastoreItem>
</file>

<file path=customXml/itemProps2.xml><?xml version="1.0" encoding="utf-8"?>
<ds:datastoreItem xmlns:ds="http://schemas.openxmlformats.org/officeDocument/2006/customXml" ds:itemID="{24750A75-532F-4C2C-BCAC-BFC0331C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21527-bfdf-47b1-8db4-8c6c9ec38905"/>
    <ds:schemaRef ds:uri="372a1357-597f-445f-9181-f033b94f9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AE381-73B1-4663-A6E5-2BFAA5F97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1686</Characters>
  <Application>Microsoft Office Word</Application>
  <DocSecurity>4</DocSecurity>
  <Lines>44</Lines>
  <Paragraphs>18</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Rebecca</dc:creator>
  <cp:keywords/>
  <dc:description/>
  <cp:lastModifiedBy>Thanh, Tra</cp:lastModifiedBy>
  <cp:revision>2</cp:revision>
  <dcterms:created xsi:type="dcterms:W3CDTF">2025-08-08T21:56:00Z</dcterms:created>
  <dcterms:modified xsi:type="dcterms:W3CDTF">2025-08-08T21:56:00Z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0x0101008F26A08B19659C47A737ED0C6517700D</vt:lpwstr>
  </property>
  <property fmtid="{D5CDD505-2E9C-101B-9397-08002B2CF9AE}" pid="3" name="MediaServiceImageTags">
    <vt:lpwstr/>
  </property>
  <property fmtid="{D5CDD505-2E9C-101B-9397-08002B2CF9AE}" pid="4" name="GrammarlyDocumentId">
    <vt:lpwstr>cb6ec8e3a3931926debb7c65d185b986eb62eaca989841befeaaf9e7fa7e26ac</vt:lpwstr>
  </property>
</Properties>
</file>